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4D" w:rsidRPr="00300BC5" w:rsidRDefault="006C164D" w:rsidP="006E78D2">
      <w:pPr>
        <w:suppressAutoHyphens/>
        <w:spacing w:line="240" w:lineRule="auto"/>
        <w:rPr>
          <w:rFonts w:ascii="Times New Roman" w:hAnsi="Times New Roman"/>
          <w:b/>
          <w:sz w:val="28"/>
          <w:szCs w:val="28"/>
          <w:lang w:eastAsia="ar-SA"/>
        </w:rPr>
      </w:pPr>
    </w:p>
    <w:p w:rsidR="006C164D" w:rsidRPr="006E78D2" w:rsidRDefault="006C164D" w:rsidP="006E78D2">
      <w:pPr>
        <w:rPr>
          <w:rStyle w:val="FontStyle19"/>
          <w:sz w:val="24"/>
          <w:szCs w:val="24"/>
        </w:rPr>
      </w:pPr>
      <w:r w:rsidRPr="006E78D2">
        <w:rPr>
          <w:rFonts w:ascii="Times New Roman" w:hAnsi="Times New Roman" w:cs="Times New Roman"/>
          <w:sz w:val="24"/>
          <w:szCs w:val="24"/>
        </w:rPr>
        <w:t>Рабочая программа по математике в</w:t>
      </w:r>
      <w:r w:rsidR="00E0793A" w:rsidRPr="006E78D2">
        <w:rPr>
          <w:rFonts w:ascii="Times New Roman" w:hAnsi="Times New Roman" w:cs="Times New Roman"/>
          <w:sz w:val="24"/>
          <w:szCs w:val="24"/>
        </w:rPr>
        <w:t>о</w:t>
      </w:r>
      <w:r w:rsidRPr="006E78D2">
        <w:rPr>
          <w:rFonts w:ascii="Times New Roman" w:hAnsi="Times New Roman" w:cs="Times New Roman"/>
          <w:sz w:val="24"/>
          <w:szCs w:val="24"/>
        </w:rPr>
        <w:t xml:space="preserve"> 2 классе составлена на основе документов, содержащих требования к уровню подготовки учащихся и минимума содержания образования: Федерального Закона № 273 от 29.12.2012г. «Об образовании в Российской Федерации»;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образования"(с последующими изменениями);</w:t>
      </w:r>
      <w:r w:rsidR="00E0793A" w:rsidRPr="006E78D2">
        <w:rPr>
          <w:rFonts w:ascii="Times New Roman" w:hAnsi="Times New Roman" w:cs="Times New Roman"/>
          <w:sz w:val="24"/>
          <w:szCs w:val="24"/>
        </w:rPr>
        <w:t>Учебного плана на 2018-2019</w:t>
      </w:r>
      <w:r w:rsidRPr="006E78D2">
        <w:rPr>
          <w:rFonts w:ascii="Times New Roman" w:hAnsi="Times New Roman" w:cs="Times New Roman"/>
          <w:sz w:val="24"/>
          <w:szCs w:val="24"/>
        </w:rPr>
        <w:t xml:space="preserve"> учебный </w:t>
      </w:r>
      <w:r w:rsidR="006E78D2" w:rsidRPr="006E78D2">
        <w:rPr>
          <w:rFonts w:ascii="Times New Roman" w:hAnsi="Times New Roman" w:cs="Times New Roman"/>
          <w:sz w:val="24"/>
          <w:szCs w:val="24"/>
        </w:rPr>
        <w:t xml:space="preserve">год. </w:t>
      </w:r>
      <w:r w:rsidRPr="006E78D2">
        <w:rPr>
          <w:rFonts w:ascii="Times New Roman" w:hAnsi="Times New Roman" w:cs="Times New Roman"/>
          <w:sz w:val="24"/>
          <w:szCs w:val="24"/>
        </w:rPr>
        <w:t xml:space="preserve">Примерной программы по математике и на основе </w:t>
      </w:r>
      <w:r w:rsidRPr="006E78D2">
        <w:rPr>
          <w:rStyle w:val="FontStyle19"/>
          <w:sz w:val="24"/>
          <w:szCs w:val="24"/>
        </w:rPr>
        <w:t xml:space="preserve">авторской программы </w:t>
      </w:r>
      <w:proofErr w:type="spellStart"/>
      <w:r w:rsidRPr="006E78D2">
        <w:rPr>
          <w:rStyle w:val="FontStyle19"/>
          <w:sz w:val="24"/>
          <w:szCs w:val="24"/>
        </w:rPr>
        <w:t>М.И.Моро</w:t>
      </w:r>
      <w:proofErr w:type="spellEnd"/>
      <w:r w:rsidRPr="006E78D2">
        <w:rPr>
          <w:rStyle w:val="FontStyle19"/>
          <w:sz w:val="24"/>
          <w:szCs w:val="24"/>
        </w:rPr>
        <w:t xml:space="preserve">, </w:t>
      </w:r>
      <w:proofErr w:type="spellStart"/>
      <w:proofErr w:type="gramStart"/>
      <w:r w:rsidRPr="006E78D2">
        <w:rPr>
          <w:rStyle w:val="FontStyle19"/>
          <w:sz w:val="24"/>
          <w:szCs w:val="24"/>
        </w:rPr>
        <w:t>М.А.Бантовой</w:t>
      </w:r>
      <w:proofErr w:type="spellEnd"/>
      <w:r w:rsidRPr="006E78D2">
        <w:rPr>
          <w:rStyle w:val="FontStyle19"/>
          <w:sz w:val="24"/>
          <w:szCs w:val="24"/>
        </w:rPr>
        <w:t xml:space="preserve"> ,</w:t>
      </w:r>
      <w:proofErr w:type="gramEnd"/>
      <w:r w:rsidRPr="006E78D2">
        <w:rPr>
          <w:rStyle w:val="FontStyle19"/>
          <w:sz w:val="24"/>
          <w:szCs w:val="24"/>
        </w:rPr>
        <w:t xml:space="preserve"> </w:t>
      </w:r>
      <w:proofErr w:type="spellStart"/>
      <w:r w:rsidRPr="006E78D2">
        <w:rPr>
          <w:rStyle w:val="FontStyle19"/>
          <w:sz w:val="24"/>
          <w:szCs w:val="24"/>
        </w:rPr>
        <w:t>Г.В.Бельтюковой</w:t>
      </w:r>
      <w:proofErr w:type="spellEnd"/>
      <w:r w:rsidRPr="006E78D2">
        <w:rPr>
          <w:rStyle w:val="FontStyle19"/>
          <w:sz w:val="24"/>
          <w:szCs w:val="24"/>
        </w:rPr>
        <w:t xml:space="preserve">, </w:t>
      </w:r>
      <w:proofErr w:type="spellStart"/>
      <w:r w:rsidRPr="006E78D2">
        <w:rPr>
          <w:rStyle w:val="FontStyle19"/>
          <w:sz w:val="24"/>
          <w:szCs w:val="24"/>
        </w:rPr>
        <w:t>С,И.Волковой</w:t>
      </w:r>
      <w:proofErr w:type="spellEnd"/>
      <w:r w:rsidRPr="006E78D2">
        <w:rPr>
          <w:rStyle w:val="FontStyle19"/>
          <w:sz w:val="24"/>
          <w:szCs w:val="24"/>
        </w:rPr>
        <w:t>, С.В. Степановой «Математика».</w:t>
      </w:r>
    </w:p>
    <w:p w:rsidR="006C164D" w:rsidRPr="006E78D2" w:rsidRDefault="006C164D" w:rsidP="0049722D">
      <w:pPr>
        <w:shd w:val="clear" w:color="auto" w:fill="FFFFFF"/>
        <w:autoSpaceDE w:val="0"/>
        <w:autoSpaceDN w:val="0"/>
        <w:adjustRightInd w:val="0"/>
        <w:spacing w:after="0" w:line="240" w:lineRule="auto"/>
        <w:rPr>
          <w:rFonts w:ascii="Times New Roman" w:hAnsi="Times New Roman" w:cs="Times New Roman"/>
          <w:b/>
          <w:color w:val="000000"/>
          <w:sz w:val="24"/>
          <w:szCs w:val="24"/>
        </w:rPr>
      </w:pPr>
      <w:proofErr w:type="gramStart"/>
      <w:r w:rsidRPr="006E78D2">
        <w:rPr>
          <w:rFonts w:ascii="Times New Roman" w:hAnsi="Times New Roman" w:cs="Times New Roman"/>
          <w:b/>
          <w:color w:val="000000"/>
          <w:sz w:val="24"/>
          <w:szCs w:val="24"/>
        </w:rPr>
        <w:t xml:space="preserve">ПЛАНИРУЕМЫЕ </w:t>
      </w:r>
      <w:r w:rsidR="00E0793A" w:rsidRPr="006E78D2">
        <w:rPr>
          <w:rFonts w:ascii="Times New Roman" w:hAnsi="Times New Roman" w:cs="Times New Roman"/>
          <w:b/>
          <w:color w:val="000000"/>
          <w:sz w:val="24"/>
          <w:szCs w:val="24"/>
        </w:rPr>
        <w:t xml:space="preserve"> </w:t>
      </w:r>
      <w:r w:rsidRPr="006E78D2">
        <w:rPr>
          <w:rFonts w:ascii="Times New Roman" w:hAnsi="Times New Roman" w:cs="Times New Roman"/>
          <w:b/>
          <w:color w:val="000000"/>
          <w:sz w:val="24"/>
          <w:szCs w:val="24"/>
        </w:rPr>
        <w:t>РЕЗУЛЬТАТЫ</w:t>
      </w:r>
      <w:proofErr w:type="gramEnd"/>
      <w:r w:rsidRPr="006E78D2">
        <w:rPr>
          <w:rFonts w:ascii="Times New Roman" w:hAnsi="Times New Roman" w:cs="Times New Roman"/>
          <w:b/>
          <w:color w:val="000000"/>
          <w:sz w:val="24"/>
          <w:szCs w:val="24"/>
        </w:rPr>
        <w:t xml:space="preserve"> </w:t>
      </w:r>
      <w:r w:rsidR="00E0793A" w:rsidRPr="006E78D2">
        <w:rPr>
          <w:rFonts w:ascii="Times New Roman" w:hAnsi="Times New Roman" w:cs="Times New Roman"/>
          <w:b/>
          <w:color w:val="000000"/>
          <w:sz w:val="24"/>
          <w:szCs w:val="24"/>
        </w:rPr>
        <w:t xml:space="preserve"> </w:t>
      </w:r>
      <w:r w:rsidRPr="006E78D2">
        <w:rPr>
          <w:rFonts w:ascii="Times New Roman" w:hAnsi="Times New Roman" w:cs="Times New Roman"/>
          <w:b/>
          <w:color w:val="000000"/>
          <w:sz w:val="24"/>
          <w:szCs w:val="24"/>
        </w:rPr>
        <w:t xml:space="preserve">ОСВОЕНИЯ </w:t>
      </w:r>
      <w:r w:rsidR="00E0793A" w:rsidRPr="006E78D2">
        <w:rPr>
          <w:rFonts w:ascii="Times New Roman" w:hAnsi="Times New Roman" w:cs="Times New Roman"/>
          <w:b/>
          <w:color w:val="000000"/>
          <w:sz w:val="24"/>
          <w:szCs w:val="24"/>
        </w:rPr>
        <w:t xml:space="preserve"> </w:t>
      </w:r>
      <w:r w:rsidRPr="006E78D2">
        <w:rPr>
          <w:rFonts w:ascii="Times New Roman" w:hAnsi="Times New Roman" w:cs="Times New Roman"/>
          <w:b/>
          <w:color w:val="000000"/>
          <w:sz w:val="24"/>
          <w:szCs w:val="24"/>
        </w:rPr>
        <w:t>КУРСА УЧЕБНОГО ПРЕДМЕТА</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b/>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Программа обеспечивает достижение выпускниками начальной школы следующих личностных, </w:t>
      </w:r>
      <w:proofErr w:type="spellStart"/>
      <w:r w:rsidRPr="006E78D2">
        <w:rPr>
          <w:rFonts w:ascii="Times New Roman" w:hAnsi="Times New Roman" w:cs="Times New Roman"/>
          <w:color w:val="000000"/>
          <w:sz w:val="24"/>
          <w:szCs w:val="24"/>
        </w:rPr>
        <w:t>метапредметных</w:t>
      </w:r>
      <w:proofErr w:type="spellEnd"/>
      <w:r w:rsidRPr="006E78D2">
        <w:rPr>
          <w:rFonts w:ascii="Times New Roman" w:hAnsi="Times New Roman" w:cs="Times New Roman"/>
          <w:color w:val="000000"/>
          <w:sz w:val="24"/>
          <w:szCs w:val="24"/>
        </w:rPr>
        <w:t xml:space="preserve"> и предметных результатов.</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6E78D2">
        <w:rPr>
          <w:rFonts w:ascii="Times New Roman" w:hAnsi="Times New Roman" w:cs="Times New Roman"/>
          <w:b/>
          <w:color w:val="000000"/>
          <w:sz w:val="24"/>
          <w:szCs w:val="24"/>
        </w:rPr>
        <w:t>Личностные результаты:</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b/>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Чувство гордости за свою Родину, российский народ и историю России;</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Осознание роли своей страны в мировом развитии, уважительное от</w:t>
      </w:r>
      <w:r w:rsidRPr="006E78D2">
        <w:rPr>
          <w:rFonts w:ascii="Times New Roman" w:hAnsi="Times New Roman" w:cs="Times New Roman"/>
          <w:color w:val="000000"/>
          <w:sz w:val="24"/>
          <w:szCs w:val="24"/>
        </w:rPr>
        <w:softHyphen/>
        <w:t>ношение к семейным ценностям, бережное отношение к окружающему миру.</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Целостное восприятие окружающего мира.</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E78D2">
        <w:rPr>
          <w:rFonts w:ascii="Times New Roman" w:hAnsi="Times New Roman" w:cs="Times New Roman"/>
          <w:color w:val="000000"/>
          <w:sz w:val="24"/>
          <w:szCs w:val="24"/>
        </w:rPr>
        <w:t>-   Развитую мотивацию учебной деятельности и личностного смыс</w:t>
      </w:r>
      <w:r w:rsidRPr="006E78D2">
        <w:rPr>
          <w:rFonts w:ascii="Times New Roman" w:hAnsi="Times New Roman" w:cs="Times New Roman"/>
          <w:color w:val="000000"/>
          <w:sz w:val="24"/>
          <w:szCs w:val="24"/>
        </w:rPr>
        <w:softHyphen/>
        <w:t>ла учения, заинтересованность в приобретении и расширении знании и способов действий, творческий подход к выполнению заданий.</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Навыки сотрудничества со взрослыми и сверстниками.</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E78D2">
        <w:rPr>
          <w:rFonts w:ascii="Times New Roman" w:hAnsi="Times New Roman" w:cs="Times New Roman"/>
          <w:color w:val="000000"/>
          <w:sz w:val="24"/>
          <w:szCs w:val="24"/>
        </w:rPr>
        <w:t>-  Установку на здоровый образ жизни, наличие мотивации к творче</w:t>
      </w:r>
      <w:r w:rsidRPr="006E78D2">
        <w:rPr>
          <w:rFonts w:ascii="Times New Roman" w:hAnsi="Times New Roman" w:cs="Times New Roman"/>
          <w:color w:val="000000"/>
          <w:sz w:val="24"/>
          <w:szCs w:val="24"/>
        </w:rPr>
        <w:softHyphen/>
        <w:t>скому труду, к работе на результат.</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b/>
          <w:color w:val="000000"/>
          <w:sz w:val="24"/>
          <w:szCs w:val="24"/>
        </w:rPr>
      </w:pPr>
      <w:proofErr w:type="spellStart"/>
      <w:r w:rsidRPr="006E78D2">
        <w:rPr>
          <w:rFonts w:ascii="Times New Roman" w:hAnsi="Times New Roman" w:cs="Times New Roman"/>
          <w:b/>
          <w:color w:val="000000"/>
          <w:sz w:val="24"/>
          <w:szCs w:val="24"/>
        </w:rPr>
        <w:t>Метапредметные</w:t>
      </w:r>
      <w:proofErr w:type="spellEnd"/>
      <w:r w:rsidRPr="006E78D2">
        <w:rPr>
          <w:rFonts w:ascii="Times New Roman" w:hAnsi="Times New Roman" w:cs="Times New Roman"/>
          <w:b/>
          <w:color w:val="000000"/>
          <w:sz w:val="24"/>
          <w:szCs w:val="24"/>
        </w:rPr>
        <w:t xml:space="preserve"> результаты:</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b/>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Способность принимать и сохранять цели и задачи учебной деятель</w:t>
      </w:r>
      <w:r w:rsidRPr="006E78D2">
        <w:rPr>
          <w:rFonts w:ascii="Times New Roman" w:hAnsi="Times New Roman" w:cs="Times New Roman"/>
          <w:color w:val="000000"/>
          <w:sz w:val="24"/>
          <w:szCs w:val="24"/>
        </w:rPr>
        <w:softHyphen/>
        <w:t>ности, находить средства и способы её осуществления.</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Овладение способами выполнения заданий творческого и поис</w:t>
      </w:r>
      <w:r w:rsidRPr="006E78D2">
        <w:rPr>
          <w:rFonts w:ascii="Times New Roman" w:hAnsi="Times New Roman" w:cs="Times New Roman"/>
          <w:color w:val="000000"/>
          <w:sz w:val="24"/>
          <w:szCs w:val="24"/>
        </w:rPr>
        <w:softHyphen/>
        <w:t>кового характера.</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Умения планировать, контролировать и оценивать учебные действия в соответствии с поставленной задачей и условиями её выполнения, опре</w:t>
      </w:r>
      <w:r w:rsidRPr="006E78D2">
        <w:rPr>
          <w:rFonts w:ascii="Times New Roman" w:hAnsi="Times New Roman" w:cs="Times New Roman"/>
          <w:color w:val="000000"/>
          <w:sz w:val="24"/>
          <w:szCs w:val="24"/>
        </w:rPr>
        <w:softHyphen/>
        <w:t>делять наиболее эффективные способы достижения результата.</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Способность использовать знаково-символические средства пред</w:t>
      </w:r>
      <w:r w:rsidRPr="006E78D2">
        <w:rPr>
          <w:rFonts w:ascii="Times New Roman" w:hAnsi="Times New Roman" w:cs="Times New Roman"/>
          <w:color w:val="000000"/>
          <w:sz w:val="24"/>
          <w:szCs w:val="24"/>
        </w:rPr>
        <w:softHyphen/>
        <w:t>ставления информации для создания моделей изучаемых объектов и про</w:t>
      </w:r>
      <w:r w:rsidRPr="006E78D2">
        <w:rPr>
          <w:rFonts w:ascii="Times New Roman" w:hAnsi="Times New Roman" w:cs="Times New Roman"/>
          <w:color w:val="000000"/>
          <w:sz w:val="24"/>
          <w:szCs w:val="24"/>
        </w:rPr>
        <w:softHyphen/>
        <w:t>цессов, схем решения учебно-познавательных и практических задач.</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Использование речевых средств и средств информационных и ком</w:t>
      </w:r>
      <w:r w:rsidRPr="006E78D2">
        <w:rPr>
          <w:rFonts w:ascii="Times New Roman" w:hAnsi="Times New Roman" w:cs="Times New Roman"/>
          <w:color w:val="000000"/>
          <w:sz w:val="24"/>
          <w:szCs w:val="24"/>
        </w:rPr>
        <w:softHyphen/>
        <w:t>муникационных технологий для решения коммуникативных и познава</w:t>
      </w:r>
      <w:r w:rsidRPr="006E78D2">
        <w:rPr>
          <w:rFonts w:ascii="Times New Roman" w:hAnsi="Times New Roman" w:cs="Times New Roman"/>
          <w:color w:val="000000"/>
          <w:sz w:val="24"/>
          <w:szCs w:val="24"/>
        </w:rPr>
        <w:softHyphen/>
        <w:t>тельных задач.</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Использование различных способов поиска (в справочных источ</w:t>
      </w:r>
      <w:r w:rsidRPr="006E78D2">
        <w:rPr>
          <w:rFonts w:ascii="Times New Roman" w:hAnsi="Times New Roman" w:cs="Times New Roman"/>
          <w:color w:val="000000"/>
          <w:sz w:val="24"/>
          <w:szCs w:val="24"/>
        </w:rPr>
        <w:softHyphen/>
        <w:t>никах и открытом учебном информационном пространстве Интернета), сбора, обработки, анализа, организации и передачи информации в соот</w:t>
      </w:r>
      <w:r w:rsidRPr="006E78D2">
        <w:rPr>
          <w:rFonts w:ascii="Times New Roman" w:hAnsi="Times New Roman" w:cs="Times New Roman"/>
          <w:color w:val="000000"/>
          <w:sz w:val="24"/>
          <w:szCs w:val="24"/>
        </w:rPr>
        <w:softHyphen/>
        <w:t>ветствии с коммуникативными и познавательными задачами и техноло</w:t>
      </w:r>
      <w:r w:rsidRPr="006E78D2">
        <w:rPr>
          <w:rFonts w:ascii="Times New Roman" w:hAnsi="Times New Roman" w:cs="Times New Roman"/>
          <w:color w:val="000000"/>
          <w:sz w:val="24"/>
          <w:szCs w:val="24"/>
        </w:rPr>
        <w:softHyphen/>
        <w:t>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6E78D2">
        <w:rPr>
          <w:rFonts w:ascii="Times New Roman" w:hAnsi="Times New Roman" w:cs="Times New Roman"/>
          <w:color w:val="000000"/>
          <w:sz w:val="24"/>
          <w:szCs w:val="24"/>
        </w:rPr>
        <w:softHyphen/>
        <w:t>несения к известным понятиям.</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Определение обшей цели и путей её достижения: умение догова</w:t>
      </w:r>
      <w:r w:rsidRPr="006E78D2">
        <w:rPr>
          <w:rFonts w:ascii="Times New Roman" w:hAnsi="Times New Roman" w:cs="Times New Roman"/>
          <w:color w:val="000000"/>
          <w:sz w:val="24"/>
          <w:szCs w:val="24"/>
        </w:rPr>
        <w:softHyphen/>
        <w:t>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Овладение базовыми предметными и </w:t>
      </w:r>
      <w:proofErr w:type="spellStart"/>
      <w:r w:rsidRPr="006E78D2">
        <w:rPr>
          <w:rFonts w:ascii="Times New Roman" w:hAnsi="Times New Roman" w:cs="Times New Roman"/>
          <w:color w:val="000000"/>
          <w:sz w:val="24"/>
          <w:szCs w:val="24"/>
        </w:rPr>
        <w:t>межпредметными</w:t>
      </w:r>
      <w:proofErr w:type="spellEnd"/>
      <w:r w:rsidRPr="006E78D2">
        <w:rPr>
          <w:rFonts w:ascii="Times New Roman" w:hAnsi="Times New Roman" w:cs="Times New Roman"/>
          <w:color w:val="000000"/>
          <w:sz w:val="24"/>
          <w:szCs w:val="24"/>
        </w:rPr>
        <w:t xml:space="preserve"> понятиями, от</w:t>
      </w:r>
      <w:r w:rsidRPr="006E78D2">
        <w:rPr>
          <w:rFonts w:ascii="Times New Roman" w:hAnsi="Times New Roman" w:cs="Times New Roman"/>
          <w:color w:val="000000"/>
          <w:sz w:val="24"/>
          <w:szCs w:val="24"/>
        </w:rPr>
        <w:softHyphen/>
        <w:t>ражающими существенные связи и отношения между объектами и процессами.</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E78D2">
        <w:rPr>
          <w:rFonts w:ascii="Times New Roman" w:hAnsi="Times New Roman" w:cs="Times New Roman"/>
          <w:color w:val="000000"/>
          <w:sz w:val="24"/>
          <w:szCs w:val="24"/>
        </w:rPr>
        <w:t>—  Умение работать в материальной и информационной среде началь</w:t>
      </w:r>
      <w:r w:rsidRPr="006E78D2">
        <w:rPr>
          <w:rFonts w:ascii="Times New Roman" w:hAnsi="Times New Roman" w:cs="Times New Roman"/>
          <w:color w:val="000000"/>
          <w:sz w:val="24"/>
          <w:szCs w:val="24"/>
        </w:rPr>
        <w:softHyphen/>
        <w:t>ного общего образования (в том числе с учебными моделями) в соответ</w:t>
      </w:r>
      <w:r w:rsidRPr="006E78D2">
        <w:rPr>
          <w:rFonts w:ascii="Times New Roman" w:hAnsi="Times New Roman" w:cs="Times New Roman"/>
          <w:color w:val="000000"/>
          <w:sz w:val="24"/>
          <w:szCs w:val="24"/>
        </w:rPr>
        <w:softHyphen/>
        <w:t>ствии с содержанием учебного предмета «Математика».</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E78D2">
        <w:rPr>
          <w:rFonts w:ascii="Times New Roman" w:hAnsi="Times New Roman" w:cs="Times New Roman"/>
          <w:b/>
          <w:bCs/>
          <w:color w:val="000000"/>
          <w:sz w:val="24"/>
          <w:szCs w:val="24"/>
        </w:rPr>
        <w:t>Предметные результаты:</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Использование приобретённых математических знаний для описа</w:t>
      </w:r>
      <w:r w:rsidRPr="006E78D2">
        <w:rPr>
          <w:rFonts w:ascii="Times New Roman" w:hAnsi="Times New Roman" w:cs="Times New Roman"/>
          <w:color w:val="000000"/>
          <w:sz w:val="24"/>
          <w:szCs w:val="24"/>
        </w:rPr>
        <w:softHyphen/>
        <w:t>ния и объяснения окружающих предметов, процессов, явлений, а также для оценки их количественных и пространственных отношений.</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w:t>
      </w:r>
      <w:r w:rsidRPr="006E78D2">
        <w:rPr>
          <w:rFonts w:ascii="Times New Roman" w:hAnsi="Times New Roman" w:cs="Times New Roman"/>
          <w:color w:val="000000"/>
          <w:sz w:val="24"/>
          <w:szCs w:val="24"/>
        </w:rPr>
        <w:softHyphen/>
        <w:t>нения алгоритмов.</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Приобретение начального опыта применения математических зна</w:t>
      </w:r>
      <w:r w:rsidRPr="006E78D2">
        <w:rPr>
          <w:rFonts w:ascii="Times New Roman" w:hAnsi="Times New Roman" w:cs="Times New Roman"/>
          <w:color w:val="000000"/>
          <w:sz w:val="24"/>
          <w:szCs w:val="24"/>
        </w:rPr>
        <w:softHyphen/>
        <w:t>ний для решения учебно-познавательных и учебно-практических задач.</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color w:val="000000"/>
          <w:sz w:val="24"/>
          <w:szCs w:val="24"/>
        </w:rPr>
        <w:t>—  Умения выполнять устно и письменно арифметические действия с числами и числовыми выражениями, решать текстовые задачи, выпол</w:t>
      </w:r>
      <w:r w:rsidRPr="006E78D2">
        <w:rPr>
          <w:rFonts w:ascii="Times New Roman" w:hAnsi="Times New Roman" w:cs="Times New Roman"/>
          <w:color w:val="000000"/>
          <w:sz w:val="24"/>
          <w:szCs w:val="24"/>
        </w:rPr>
        <w:softHyphen/>
        <w:t>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E78D2">
        <w:rPr>
          <w:rFonts w:ascii="Times New Roman" w:hAnsi="Times New Roman" w:cs="Times New Roman"/>
          <w:color w:val="000000"/>
          <w:sz w:val="24"/>
          <w:szCs w:val="24"/>
        </w:rPr>
        <w:t>—   Приобретение первоначальных навыков работы на компьютере (на</w:t>
      </w:r>
      <w:r w:rsidRPr="006E78D2">
        <w:rPr>
          <w:rFonts w:ascii="Times New Roman" w:hAnsi="Times New Roman" w:cs="Times New Roman"/>
          <w:color w:val="000000"/>
          <w:sz w:val="24"/>
          <w:szCs w:val="24"/>
        </w:rPr>
        <w:softHyphen/>
        <w:t>бирать текст на клавиатуре, работать с меню, находить информацию по заданной теме, распечатывать её на принтере).</w:t>
      </w: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C164D" w:rsidRPr="006E78D2" w:rsidRDefault="006C164D" w:rsidP="006C164D">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C164D" w:rsidRPr="006E78D2" w:rsidRDefault="006C164D" w:rsidP="006C164D">
      <w:pPr>
        <w:widowControl w:val="0"/>
        <w:overflowPunct w:val="0"/>
        <w:autoSpaceDE w:val="0"/>
        <w:autoSpaceDN w:val="0"/>
        <w:adjustRightInd w:val="0"/>
        <w:spacing w:before="240" w:after="0" w:line="240" w:lineRule="auto"/>
        <w:rPr>
          <w:rFonts w:ascii="Times New Roman" w:hAnsi="Times New Roman" w:cs="Times New Roman"/>
          <w:b/>
          <w:sz w:val="24"/>
          <w:szCs w:val="24"/>
        </w:rPr>
      </w:pPr>
      <w:r w:rsidRPr="006E78D2">
        <w:rPr>
          <w:rFonts w:ascii="Times New Roman" w:hAnsi="Times New Roman" w:cs="Times New Roman"/>
          <w:b/>
          <w:sz w:val="24"/>
          <w:szCs w:val="24"/>
        </w:rPr>
        <w:t xml:space="preserve">Личностные, </w:t>
      </w:r>
      <w:proofErr w:type="spellStart"/>
      <w:r w:rsidRPr="006E78D2">
        <w:rPr>
          <w:rFonts w:ascii="Times New Roman" w:hAnsi="Times New Roman" w:cs="Times New Roman"/>
          <w:b/>
          <w:sz w:val="24"/>
          <w:szCs w:val="24"/>
        </w:rPr>
        <w:t>метапредметные</w:t>
      </w:r>
      <w:proofErr w:type="spellEnd"/>
      <w:r w:rsidRPr="006E78D2">
        <w:rPr>
          <w:rFonts w:ascii="Times New Roman" w:hAnsi="Times New Roman" w:cs="Times New Roman"/>
          <w:b/>
          <w:sz w:val="24"/>
          <w:szCs w:val="24"/>
        </w:rPr>
        <w:t xml:space="preserve"> и предметные результаты                                           освоения учебного предмета</w:t>
      </w:r>
    </w:p>
    <w:p w:rsidR="006C164D" w:rsidRPr="006E78D2" w:rsidRDefault="006C164D" w:rsidP="006C164D">
      <w:pPr>
        <w:widowControl w:val="0"/>
        <w:overflowPunct w:val="0"/>
        <w:autoSpaceDE w:val="0"/>
        <w:autoSpaceDN w:val="0"/>
        <w:adjustRightInd w:val="0"/>
        <w:spacing w:before="120" w:after="120" w:line="240" w:lineRule="auto"/>
        <w:ind w:firstLine="284"/>
        <w:rPr>
          <w:rFonts w:ascii="Times New Roman" w:hAnsi="Times New Roman" w:cs="Times New Roman"/>
          <w:b/>
          <w:sz w:val="24"/>
          <w:szCs w:val="24"/>
        </w:rPr>
      </w:pPr>
      <w:r w:rsidRPr="006E78D2">
        <w:rPr>
          <w:rFonts w:ascii="Times New Roman" w:hAnsi="Times New Roman" w:cs="Times New Roman"/>
          <w:b/>
          <w:sz w:val="24"/>
          <w:szCs w:val="24"/>
        </w:rPr>
        <w:t>2-й класс</w:t>
      </w:r>
    </w:p>
    <w:p w:rsidR="006C164D" w:rsidRPr="006E78D2" w:rsidRDefault="006C164D" w:rsidP="006C164D">
      <w:pPr>
        <w:spacing w:after="0" w:line="240" w:lineRule="auto"/>
        <w:ind w:firstLine="851"/>
        <w:rPr>
          <w:rFonts w:ascii="Times New Roman" w:hAnsi="Times New Roman" w:cs="Times New Roman"/>
          <w:sz w:val="24"/>
          <w:szCs w:val="24"/>
        </w:rPr>
      </w:pPr>
      <w:r w:rsidRPr="006E78D2">
        <w:rPr>
          <w:rFonts w:ascii="Times New Roman" w:hAnsi="Times New Roman" w:cs="Times New Roman"/>
          <w:b/>
          <w:sz w:val="24"/>
          <w:szCs w:val="24"/>
        </w:rPr>
        <w:t>Личностными результатами</w:t>
      </w:r>
      <w:r w:rsidRPr="006E78D2">
        <w:rPr>
          <w:rFonts w:ascii="Times New Roman" w:hAnsi="Times New Roman" w:cs="Times New Roman"/>
          <w:sz w:val="24"/>
          <w:szCs w:val="24"/>
        </w:rPr>
        <w:t xml:space="preserve"> изучения предметно-методического курса «Математика» во 2-м классе является формирование следующих умений: </w:t>
      </w:r>
    </w:p>
    <w:p w:rsidR="006C164D" w:rsidRPr="006E78D2" w:rsidRDefault="006C164D" w:rsidP="006C164D">
      <w:pPr>
        <w:widowControl w:val="0"/>
        <w:numPr>
          <w:ilvl w:val="0"/>
          <w:numId w:val="3"/>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C164D" w:rsidRPr="006E78D2" w:rsidRDefault="006C164D" w:rsidP="006C164D">
      <w:pPr>
        <w:widowControl w:val="0"/>
        <w:numPr>
          <w:ilvl w:val="0"/>
          <w:numId w:val="4"/>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6E78D2">
        <w:rPr>
          <w:rFonts w:ascii="Times New Roman" w:hAnsi="Times New Roman" w:cs="Times New Roman"/>
          <w:sz w:val="24"/>
          <w:szCs w:val="24"/>
        </w:rPr>
        <w:t>самостоятельно  делать</w:t>
      </w:r>
      <w:proofErr w:type="gramEnd"/>
      <w:r w:rsidRPr="006E78D2">
        <w:rPr>
          <w:rFonts w:ascii="Times New Roman" w:hAnsi="Times New Roman" w:cs="Times New Roman"/>
          <w:i/>
          <w:sz w:val="24"/>
          <w:szCs w:val="24"/>
        </w:rPr>
        <w:t xml:space="preserve"> </w:t>
      </w:r>
      <w:r w:rsidRPr="006E78D2">
        <w:rPr>
          <w:rFonts w:ascii="Times New Roman" w:hAnsi="Times New Roman" w:cs="Times New Roman"/>
          <w:sz w:val="24"/>
          <w:szCs w:val="24"/>
        </w:rPr>
        <w:t xml:space="preserve">выбор, </w:t>
      </w:r>
      <w:r w:rsidRPr="006E78D2">
        <w:rPr>
          <w:rFonts w:ascii="Times New Roman" w:hAnsi="Times New Roman" w:cs="Times New Roman"/>
          <w:sz w:val="24"/>
          <w:szCs w:val="24"/>
        </w:rPr>
        <w:lastRenderedPageBreak/>
        <w:t>какой поступок совершить.</w:t>
      </w:r>
    </w:p>
    <w:p w:rsidR="006C164D" w:rsidRPr="006E78D2" w:rsidRDefault="006C164D" w:rsidP="006C164D">
      <w:pPr>
        <w:spacing w:before="120" w:after="0" w:line="240" w:lineRule="auto"/>
        <w:ind w:firstLine="284"/>
        <w:rPr>
          <w:rFonts w:ascii="Times New Roman" w:hAnsi="Times New Roman" w:cs="Times New Roman"/>
          <w:sz w:val="24"/>
          <w:szCs w:val="24"/>
        </w:rPr>
      </w:pPr>
      <w:proofErr w:type="spellStart"/>
      <w:r w:rsidRPr="006E78D2">
        <w:rPr>
          <w:rFonts w:ascii="Times New Roman" w:hAnsi="Times New Roman" w:cs="Times New Roman"/>
          <w:b/>
          <w:sz w:val="24"/>
          <w:szCs w:val="24"/>
        </w:rPr>
        <w:t>Метапредметными</w:t>
      </w:r>
      <w:proofErr w:type="spellEnd"/>
      <w:r w:rsidRPr="006E78D2">
        <w:rPr>
          <w:rFonts w:ascii="Times New Roman" w:hAnsi="Times New Roman" w:cs="Times New Roman"/>
          <w:b/>
          <w:sz w:val="24"/>
          <w:szCs w:val="24"/>
        </w:rPr>
        <w:t xml:space="preserve"> результатами</w:t>
      </w:r>
      <w:r w:rsidRPr="006E78D2">
        <w:rPr>
          <w:rFonts w:ascii="Times New Roman" w:hAnsi="Times New Roman" w:cs="Times New Roman"/>
          <w:sz w:val="24"/>
          <w:szCs w:val="24"/>
        </w:rPr>
        <w:t xml:space="preserve"> изучения курса «Математика» во 2-м классе являются формирование следующих универсальных учебных действий. </w:t>
      </w:r>
    </w:p>
    <w:p w:rsidR="006C164D" w:rsidRPr="006E78D2" w:rsidRDefault="006C164D" w:rsidP="006C164D">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sidRPr="006E78D2">
        <w:rPr>
          <w:rFonts w:ascii="Times New Roman" w:hAnsi="Times New Roman" w:cs="Times New Roman"/>
          <w:i/>
          <w:sz w:val="24"/>
          <w:szCs w:val="24"/>
        </w:rPr>
        <w:t>Регулятивные УУД</w:t>
      </w:r>
      <w:r w:rsidRPr="006E78D2">
        <w:rPr>
          <w:rFonts w:ascii="Times New Roman" w:hAnsi="Times New Roman" w:cs="Times New Roman"/>
          <w:sz w:val="24"/>
          <w:szCs w:val="24"/>
        </w:rPr>
        <w:t>:</w:t>
      </w:r>
    </w:p>
    <w:p w:rsidR="006C164D" w:rsidRPr="006E78D2" w:rsidRDefault="006C164D" w:rsidP="006C164D">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Определять цель деятельности на уроке с помощью учителя и самостоятельно. </w:t>
      </w:r>
    </w:p>
    <w:p w:rsidR="006C164D" w:rsidRPr="006E78D2" w:rsidRDefault="006C164D" w:rsidP="006C164D">
      <w:pPr>
        <w:widowControl w:val="0"/>
        <w:numPr>
          <w:ilvl w:val="0"/>
          <w:numId w:val="6"/>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Учиться совместно с учителем обнаруживать и формулировать учебную проблему совместно с учителем </w:t>
      </w:r>
      <w:proofErr w:type="gramStart"/>
      <w:r w:rsidRPr="006E78D2">
        <w:rPr>
          <w:rFonts w:ascii="Times New Roman" w:hAnsi="Times New Roman" w:cs="Times New Roman"/>
          <w:sz w:val="24"/>
          <w:szCs w:val="24"/>
        </w:rPr>
        <w:t>Учиться</w:t>
      </w:r>
      <w:proofErr w:type="gramEnd"/>
      <w:r w:rsidRPr="006E78D2">
        <w:rPr>
          <w:rFonts w:ascii="Times New Roman" w:hAnsi="Times New Roman" w:cs="Times New Roman"/>
          <w:sz w:val="24"/>
          <w:szCs w:val="24"/>
        </w:rPr>
        <w:t xml:space="preserve"> планировать учебную деятельность на уроке. </w:t>
      </w:r>
    </w:p>
    <w:p w:rsidR="006C164D" w:rsidRPr="006E78D2" w:rsidRDefault="006C164D" w:rsidP="006C164D">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6C164D" w:rsidRPr="006E78D2" w:rsidRDefault="006C164D" w:rsidP="006C164D">
      <w:pPr>
        <w:widowControl w:val="0"/>
        <w:numPr>
          <w:ilvl w:val="0"/>
          <w:numId w:val="8"/>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Определять успешность выполнения своего задания в диалоге с учителем.</w:t>
      </w:r>
    </w:p>
    <w:p w:rsidR="006C164D" w:rsidRPr="006E78D2" w:rsidRDefault="006C164D" w:rsidP="006C164D">
      <w:pPr>
        <w:widowControl w:val="0"/>
        <w:overflowPunct w:val="0"/>
        <w:autoSpaceDE w:val="0"/>
        <w:autoSpaceDN w:val="0"/>
        <w:adjustRightInd w:val="0"/>
        <w:spacing w:before="120" w:after="0" w:line="240" w:lineRule="auto"/>
        <w:ind w:firstLine="284"/>
        <w:rPr>
          <w:rFonts w:ascii="Times New Roman" w:hAnsi="Times New Roman" w:cs="Times New Roman"/>
          <w:sz w:val="24"/>
          <w:szCs w:val="24"/>
        </w:rPr>
      </w:pPr>
      <w:r w:rsidRPr="006E78D2">
        <w:rPr>
          <w:rFonts w:ascii="Times New Roman" w:hAnsi="Times New Roman" w:cs="Times New Roman"/>
          <w:i/>
          <w:sz w:val="24"/>
          <w:szCs w:val="24"/>
        </w:rPr>
        <w:t>Познавательные УУД</w:t>
      </w:r>
      <w:r w:rsidRPr="006E78D2">
        <w:rPr>
          <w:rFonts w:ascii="Times New Roman" w:hAnsi="Times New Roman" w:cs="Times New Roman"/>
          <w:sz w:val="24"/>
          <w:szCs w:val="24"/>
        </w:rPr>
        <w:t>:</w:t>
      </w:r>
    </w:p>
    <w:p w:rsidR="006C164D" w:rsidRPr="006E78D2" w:rsidRDefault="006C164D" w:rsidP="006C164D">
      <w:pPr>
        <w:widowControl w:val="0"/>
        <w:numPr>
          <w:ilvl w:val="0"/>
          <w:numId w:val="9"/>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Ориентироваться в своей системе знаний: понимать, что </w:t>
      </w:r>
      <w:proofErr w:type="gramStart"/>
      <w:r w:rsidRPr="006E78D2">
        <w:rPr>
          <w:rFonts w:ascii="Times New Roman" w:hAnsi="Times New Roman" w:cs="Times New Roman"/>
          <w:sz w:val="24"/>
          <w:szCs w:val="24"/>
        </w:rPr>
        <w:t>нужна  дополнительная</w:t>
      </w:r>
      <w:proofErr w:type="gramEnd"/>
      <w:r w:rsidRPr="006E78D2">
        <w:rPr>
          <w:rFonts w:ascii="Times New Roman" w:hAnsi="Times New Roman" w:cs="Times New Roman"/>
          <w:sz w:val="24"/>
          <w:szCs w:val="24"/>
        </w:rPr>
        <w:t xml:space="preserve"> информация (знания) для решения учебной  задачи в один шаг.</w:t>
      </w:r>
    </w:p>
    <w:p w:rsidR="006C164D" w:rsidRPr="006E78D2" w:rsidRDefault="006C164D" w:rsidP="006C164D">
      <w:pPr>
        <w:widowControl w:val="0"/>
        <w:numPr>
          <w:ilvl w:val="0"/>
          <w:numId w:val="10"/>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Делать предварительный отбор источников информации </w:t>
      </w:r>
      <w:proofErr w:type="gramStart"/>
      <w:r w:rsidRPr="006E78D2">
        <w:rPr>
          <w:rFonts w:ascii="Times New Roman" w:hAnsi="Times New Roman" w:cs="Times New Roman"/>
          <w:sz w:val="24"/>
          <w:szCs w:val="24"/>
        </w:rPr>
        <w:t>для  решения</w:t>
      </w:r>
      <w:proofErr w:type="gramEnd"/>
      <w:r w:rsidRPr="006E78D2">
        <w:rPr>
          <w:rFonts w:ascii="Times New Roman" w:hAnsi="Times New Roman" w:cs="Times New Roman"/>
          <w:sz w:val="24"/>
          <w:szCs w:val="24"/>
        </w:rPr>
        <w:t xml:space="preserve"> учебной задачи. </w:t>
      </w:r>
    </w:p>
    <w:p w:rsidR="006C164D" w:rsidRPr="006E78D2" w:rsidRDefault="006C164D" w:rsidP="006C164D">
      <w:pPr>
        <w:widowControl w:val="0"/>
        <w:numPr>
          <w:ilvl w:val="0"/>
          <w:numId w:val="11"/>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Добывать новые знания: находить необходимую информацию как в учебнике, так и в предложенных </w:t>
      </w:r>
      <w:proofErr w:type="gramStart"/>
      <w:r w:rsidRPr="006E78D2">
        <w:rPr>
          <w:rFonts w:ascii="Times New Roman" w:hAnsi="Times New Roman" w:cs="Times New Roman"/>
          <w:sz w:val="24"/>
          <w:szCs w:val="24"/>
        </w:rPr>
        <w:t>учителем  словарях</w:t>
      </w:r>
      <w:proofErr w:type="gramEnd"/>
      <w:r w:rsidRPr="006E78D2">
        <w:rPr>
          <w:rFonts w:ascii="Times New Roman" w:hAnsi="Times New Roman" w:cs="Times New Roman"/>
          <w:sz w:val="24"/>
          <w:szCs w:val="24"/>
        </w:rPr>
        <w:t xml:space="preserve"> и энциклопедиях </w:t>
      </w:r>
    </w:p>
    <w:p w:rsidR="006C164D" w:rsidRPr="006E78D2" w:rsidRDefault="006C164D" w:rsidP="006C164D">
      <w:pPr>
        <w:widowControl w:val="0"/>
        <w:numPr>
          <w:ilvl w:val="0"/>
          <w:numId w:val="12"/>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6C164D" w:rsidRPr="006E78D2" w:rsidRDefault="006C164D" w:rsidP="006C164D">
      <w:pPr>
        <w:widowControl w:val="0"/>
        <w:numPr>
          <w:ilvl w:val="0"/>
          <w:numId w:val="13"/>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Перерабатывать полученную информацию: наблюдать и </w:t>
      </w:r>
      <w:proofErr w:type="gramStart"/>
      <w:r w:rsidRPr="006E78D2">
        <w:rPr>
          <w:rFonts w:ascii="Times New Roman" w:hAnsi="Times New Roman" w:cs="Times New Roman"/>
          <w:sz w:val="24"/>
          <w:szCs w:val="24"/>
        </w:rPr>
        <w:t>делать  самостоятельные</w:t>
      </w:r>
      <w:proofErr w:type="gramEnd"/>
      <w:r w:rsidRPr="006E78D2">
        <w:rPr>
          <w:rFonts w:ascii="Times New Roman" w:hAnsi="Times New Roman" w:cs="Times New Roman"/>
          <w:sz w:val="24"/>
          <w:szCs w:val="24"/>
        </w:rPr>
        <w:t xml:space="preserve">  выводы.</w:t>
      </w:r>
    </w:p>
    <w:p w:rsidR="006C164D" w:rsidRPr="006E78D2" w:rsidRDefault="006C164D" w:rsidP="006C164D">
      <w:pPr>
        <w:widowControl w:val="0"/>
        <w:overflowPunct w:val="0"/>
        <w:autoSpaceDE w:val="0"/>
        <w:autoSpaceDN w:val="0"/>
        <w:adjustRightInd w:val="0"/>
        <w:spacing w:before="120" w:after="0" w:line="240" w:lineRule="auto"/>
        <w:ind w:firstLine="284"/>
        <w:rPr>
          <w:rFonts w:ascii="Times New Roman" w:hAnsi="Times New Roman" w:cs="Times New Roman"/>
          <w:sz w:val="24"/>
          <w:szCs w:val="24"/>
        </w:rPr>
      </w:pPr>
      <w:r w:rsidRPr="006E78D2">
        <w:rPr>
          <w:rFonts w:ascii="Times New Roman" w:hAnsi="Times New Roman" w:cs="Times New Roman"/>
          <w:i/>
          <w:sz w:val="24"/>
          <w:szCs w:val="24"/>
        </w:rPr>
        <w:t>Коммуникативные УУД</w:t>
      </w:r>
      <w:r w:rsidRPr="006E78D2">
        <w:rPr>
          <w:rFonts w:ascii="Times New Roman" w:hAnsi="Times New Roman" w:cs="Times New Roman"/>
          <w:sz w:val="24"/>
          <w:szCs w:val="24"/>
        </w:rPr>
        <w:t>:</w:t>
      </w:r>
    </w:p>
    <w:p w:rsidR="006C164D" w:rsidRPr="006E78D2" w:rsidRDefault="006C164D" w:rsidP="006C164D">
      <w:pPr>
        <w:widowControl w:val="0"/>
        <w:numPr>
          <w:ilvl w:val="0"/>
          <w:numId w:val="14"/>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Донести свою позицию до других:</w:t>
      </w:r>
      <w:r w:rsidRPr="006E78D2">
        <w:rPr>
          <w:rFonts w:ascii="Times New Roman" w:hAnsi="Times New Roman" w:cs="Times New Roman"/>
          <w:i/>
          <w:sz w:val="24"/>
          <w:szCs w:val="24"/>
        </w:rPr>
        <w:t xml:space="preserve"> </w:t>
      </w:r>
      <w:r w:rsidRPr="006E78D2">
        <w:rPr>
          <w:rFonts w:ascii="Times New Roman" w:hAnsi="Times New Roman" w:cs="Times New Roman"/>
          <w:sz w:val="24"/>
          <w:szCs w:val="24"/>
        </w:rPr>
        <w:t>оформлять свою мысль в устной и письменной речи (на уровне одного предложения или небольшого текста).</w:t>
      </w:r>
    </w:p>
    <w:p w:rsidR="006C164D" w:rsidRPr="006E78D2" w:rsidRDefault="006C164D" w:rsidP="006C164D">
      <w:pPr>
        <w:widowControl w:val="0"/>
        <w:numPr>
          <w:ilvl w:val="0"/>
          <w:numId w:val="15"/>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Слушать и понимать речь других.</w:t>
      </w:r>
    </w:p>
    <w:p w:rsidR="006C164D" w:rsidRPr="006E78D2" w:rsidRDefault="006C164D" w:rsidP="006C164D">
      <w:pPr>
        <w:widowControl w:val="0"/>
        <w:numPr>
          <w:ilvl w:val="0"/>
          <w:numId w:val="16"/>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Вступать в беседу на уроке и в жизни. </w:t>
      </w:r>
    </w:p>
    <w:p w:rsidR="006C164D" w:rsidRPr="006E78D2" w:rsidRDefault="006C164D" w:rsidP="006C164D">
      <w:pPr>
        <w:widowControl w:val="0"/>
        <w:numPr>
          <w:ilvl w:val="0"/>
          <w:numId w:val="17"/>
        </w:numPr>
        <w:overflowPunct w:val="0"/>
        <w:autoSpaceDE w:val="0"/>
        <w:autoSpaceDN w:val="0"/>
        <w:adjustRightInd w:val="0"/>
        <w:spacing w:after="0" w:line="240" w:lineRule="auto"/>
        <w:rPr>
          <w:rFonts w:ascii="Times New Roman" w:hAnsi="Times New Roman" w:cs="Times New Roman"/>
          <w:sz w:val="24"/>
          <w:szCs w:val="24"/>
        </w:rPr>
      </w:pPr>
      <w:r w:rsidRPr="006E78D2">
        <w:rPr>
          <w:rFonts w:ascii="Times New Roman" w:hAnsi="Times New Roman" w:cs="Times New Roman"/>
          <w:sz w:val="24"/>
          <w:szCs w:val="24"/>
        </w:rPr>
        <w:t xml:space="preserve">Совместно договариваться </w:t>
      </w:r>
      <w:proofErr w:type="gramStart"/>
      <w:r w:rsidRPr="006E78D2">
        <w:rPr>
          <w:rFonts w:ascii="Times New Roman" w:hAnsi="Times New Roman" w:cs="Times New Roman"/>
          <w:sz w:val="24"/>
          <w:szCs w:val="24"/>
        </w:rPr>
        <w:t>о  правилах</w:t>
      </w:r>
      <w:proofErr w:type="gramEnd"/>
      <w:r w:rsidRPr="006E78D2">
        <w:rPr>
          <w:rFonts w:ascii="Times New Roman" w:hAnsi="Times New Roman" w:cs="Times New Roman"/>
          <w:sz w:val="24"/>
          <w:szCs w:val="24"/>
        </w:rPr>
        <w:t xml:space="preserve"> общения и поведения в школе и следовать им.</w:t>
      </w:r>
    </w:p>
    <w:p w:rsidR="006C164D" w:rsidRPr="006E78D2" w:rsidRDefault="006C164D" w:rsidP="006C164D">
      <w:pPr>
        <w:spacing w:before="120" w:after="0" w:line="240" w:lineRule="auto"/>
        <w:ind w:firstLine="284"/>
        <w:rPr>
          <w:rFonts w:ascii="Times New Roman" w:hAnsi="Times New Roman" w:cs="Times New Roman"/>
          <w:sz w:val="24"/>
          <w:szCs w:val="24"/>
        </w:rPr>
      </w:pPr>
      <w:r w:rsidRPr="006E78D2">
        <w:rPr>
          <w:rFonts w:ascii="Times New Roman" w:hAnsi="Times New Roman" w:cs="Times New Roman"/>
          <w:b/>
          <w:sz w:val="24"/>
          <w:szCs w:val="24"/>
        </w:rPr>
        <w:t>Предметными результатами</w:t>
      </w:r>
      <w:r w:rsidRPr="006E78D2">
        <w:rPr>
          <w:rFonts w:ascii="Times New Roman" w:hAnsi="Times New Roman" w:cs="Times New Roman"/>
          <w:sz w:val="24"/>
          <w:szCs w:val="24"/>
        </w:rPr>
        <w:t xml:space="preserve"> изучения курса «Математика» во 2-м классе являются формирование следующих умений</w:t>
      </w:r>
    </w:p>
    <w:p w:rsidR="006C164D" w:rsidRPr="006E78D2" w:rsidRDefault="006C164D" w:rsidP="006C164D">
      <w:pPr>
        <w:shd w:val="clear" w:color="auto" w:fill="FFFFFF"/>
        <w:spacing w:after="0" w:line="240" w:lineRule="auto"/>
        <w:ind w:firstLine="567"/>
        <w:rPr>
          <w:rFonts w:ascii="Times New Roman" w:hAnsi="Times New Roman" w:cs="Times New Roman"/>
          <w:sz w:val="24"/>
          <w:szCs w:val="24"/>
        </w:rPr>
      </w:pPr>
      <w:r w:rsidRPr="006E78D2">
        <w:rPr>
          <w:rFonts w:ascii="Times New Roman" w:hAnsi="Times New Roman" w:cs="Times New Roman"/>
          <w:color w:val="000000"/>
          <w:sz w:val="24"/>
          <w:szCs w:val="24"/>
        </w:rPr>
        <w:t xml:space="preserve">Учащиеся должны </w:t>
      </w:r>
      <w:r w:rsidRPr="006E78D2">
        <w:rPr>
          <w:rFonts w:ascii="Times New Roman" w:hAnsi="Times New Roman" w:cs="Times New Roman"/>
          <w:bCs/>
          <w:color w:val="000000"/>
          <w:sz w:val="24"/>
          <w:szCs w:val="24"/>
        </w:rPr>
        <w:t>уметь:</w:t>
      </w:r>
    </w:p>
    <w:p w:rsidR="006C164D" w:rsidRPr="006E78D2" w:rsidRDefault="006C164D" w:rsidP="006C164D">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использовать при выполнении заданий названия и последовательность чисел от 1 до 100; </w:t>
      </w:r>
    </w:p>
    <w:p w:rsidR="006C164D" w:rsidRPr="006E78D2" w:rsidRDefault="006C164D" w:rsidP="006C164D">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использовать при вычислениях на уровне навыка знание табличных случаев сложения однозначных чисел </w:t>
      </w:r>
      <w:proofErr w:type="gramStart"/>
      <w:r w:rsidRPr="006E78D2">
        <w:rPr>
          <w:rFonts w:ascii="Times New Roman" w:hAnsi="Times New Roman" w:cs="Times New Roman"/>
          <w:color w:val="000000"/>
          <w:sz w:val="24"/>
          <w:szCs w:val="24"/>
        </w:rPr>
        <w:t>и  соответствующих</w:t>
      </w:r>
      <w:proofErr w:type="gramEnd"/>
      <w:r w:rsidRPr="006E78D2">
        <w:rPr>
          <w:rFonts w:ascii="Times New Roman" w:hAnsi="Times New Roman" w:cs="Times New Roman"/>
          <w:color w:val="000000"/>
          <w:sz w:val="24"/>
          <w:szCs w:val="24"/>
        </w:rPr>
        <w:t xml:space="preserve"> им случаев вычитания в пределах 20;</w:t>
      </w:r>
    </w:p>
    <w:p w:rsidR="006C164D" w:rsidRPr="006E78D2" w:rsidRDefault="006C164D" w:rsidP="006C164D">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использовать при выполнении арифметических действий названия и обозначения операций умножения и деления;</w:t>
      </w:r>
    </w:p>
    <w:p w:rsidR="006C164D" w:rsidRPr="006E78D2" w:rsidRDefault="006C164D" w:rsidP="006C164D">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6C164D" w:rsidRPr="006E78D2" w:rsidRDefault="006C164D" w:rsidP="006C164D">
      <w:pPr>
        <w:widowControl w:val="0"/>
        <w:numPr>
          <w:ilvl w:val="0"/>
          <w:numId w:val="2"/>
        </w:numPr>
        <w:shd w:val="clear" w:color="auto" w:fill="FFFFFF"/>
        <w:tabs>
          <w:tab w:val="left" w:pos="475"/>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использовать в речи названия единиц измерения длины, объёма: метр, дециметр, сантиметр, килограмм;</w:t>
      </w:r>
    </w:p>
    <w:p w:rsidR="006C164D" w:rsidRPr="006E78D2" w:rsidRDefault="006C164D" w:rsidP="006C164D">
      <w:pPr>
        <w:widowControl w:val="0"/>
        <w:numPr>
          <w:ilvl w:val="0"/>
          <w:numId w:val="2"/>
        </w:numPr>
        <w:shd w:val="clear" w:color="auto" w:fill="FFFFFF"/>
        <w:tabs>
          <w:tab w:val="left" w:pos="509"/>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читать, записывать и сравнивать числа в пределах 100;</w:t>
      </w:r>
    </w:p>
    <w:p w:rsidR="006C164D" w:rsidRPr="006E78D2" w:rsidRDefault="006C164D" w:rsidP="006C164D">
      <w:pPr>
        <w:widowControl w:val="0"/>
        <w:numPr>
          <w:ilvl w:val="0"/>
          <w:numId w:val="18"/>
        </w:numPr>
        <w:shd w:val="clear" w:color="auto" w:fill="FFFFFF"/>
        <w:tabs>
          <w:tab w:val="left" w:pos="509"/>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осознанно </w:t>
      </w:r>
      <w:proofErr w:type="gramStart"/>
      <w:r w:rsidRPr="006E78D2">
        <w:rPr>
          <w:rFonts w:ascii="Times New Roman" w:hAnsi="Times New Roman" w:cs="Times New Roman"/>
          <w:color w:val="000000"/>
          <w:sz w:val="24"/>
          <w:szCs w:val="24"/>
        </w:rPr>
        <w:t>следовать  алгоритмам</w:t>
      </w:r>
      <w:proofErr w:type="gramEnd"/>
      <w:r w:rsidRPr="006E78D2">
        <w:rPr>
          <w:rFonts w:ascii="Times New Roman" w:hAnsi="Times New Roman" w:cs="Times New Roman"/>
          <w:color w:val="000000"/>
          <w:sz w:val="24"/>
          <w:szCs w:val="24"/>
        </w:rPr>
        <w:t xml:space="preserve"> устного и письменного сложения и вычитания чисел в пределах 100;</w:t>
      </w:r>
    </w:p>
    <w:p w:rsidR="006C164D" w:rsidRPr="006E78D2" w:rsidRDefault="006C164D" w:rsidP="006C164D">
      <w:pPr>
        <w:widowControl w:val="0"/>
        <w:numPr>
          <w:ilvl w:val="0"/>
          <w:numId w:val="2"/>
        </w:numPr>
        <w:shd w:val="clear" w:color="auto" w:fill="FFFFFF"/>
        <w:tabs>
          <w:tab w:val="left" w:pos="509"/>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решать задачи в 1-2 действия на сложение и вычитание и простые задачи:</w:t>
      </w:r>
    </w:p>
    <w:p w:rsidR="006C164D" w:rsidRPr="006E78D2" w:rsidRDefault="006C164D" w:rsidP="006C164D">
      <w:pPr>
        <w:shd w:val="clear" w:color="auto" w:fill="FFFFFF"/>
        <w:tabs>
          <w:tab w:val="left" w:pos="538"/>
        </w:tabs>
        <w:spacing w:after="0" w:line="240" w:lineRule="auto"/>
        <w:ind w:firstLine="567"/>
        <w:rPr>
          <w:rFonts w:ascii="Times New Roman" w:hAnsi="Times New Roman" w:cs="Times New Roman"/>
          <w:sz w:val="24"/>
          <w:szCs w:val="24"/>
        </w:rPr>
      </w:pPr>
      <w:r w:rsidRPr="006E78D2">
        <w:rPr>
          <w:rFonts w:ascii="Times New Roman" w:hAnsi="Times New Roman" w:cs="Times New Roman"/>
          <w:color w:val="000000"/>
          <w:spacing w:val="-1"/>
          <w:sz w:val="24"/>
          <w:szCs w:val="24"/>
        </w:rPr>
        <w:t>а)</w:t>
      </w:r>
      <w:r w:rsidRPr="006E78D2">
        <w:rPr>
          <w:rFonts w:ascii="Times New Roman" w:hAnsi="Times New Roman" w:cs="Times New Roman"/>
          <w:color w:val="000000"/>
          <w:sz w:val="24"/>
          <w:szCs w:val="24"/>
        </w:rPr>
        <w:t> раскрывающие смысл действий сложения, вычитания, умножения и деления;</w:t>
      </w:r>
    </w:p>
    <w:p w:rsidR="006C164D" w:rsidRPr="006E78D2" w:rsidRDefault="006C164D" w:rsidP="006C164D">
      <w:pPr>
        <w:shd w:val="clear" w:color="auto" w:fill="FFFFFF"/>
        <w:tabs>
          <w:tab w:val="left" w:pos="538"/>
        </w:tabs>
        <w:spacing w:after="0" w:line="240" w:lineRule="auto"/>
        <w:ind w:firstLine="567"/>
        <w:rPr>
          <w:rFonts w:ascii="Times New Roman" w:hAnsi="Times New Roman" w:cs="Times New Roman"/>
          <w:sz w:val="24"/>
          <w:szCs w:val="24"/>
        </w:rPr>
      </w:pPr>
      <w:r w:rsidRPr="006E78D2">
        <w:rPr>
          <w:rFonts w:ascii="Times New Roman" w:hAnsi="Times New Roman" w:cs="Times New Roman"/>
          <w:color w:val="000000"/>
          <w:spacing w:val="-10"/>
          <w:sz w:val="24"/>
          <w:szCs w:val="24"/>
        </w:rPr>
        <w:t>б)</w:t>
      </w:r>
      <w:r w:rsidRPr="006E78D2">
        <w:rPr>
          <w:rFonts w:ascii="Times New Roman" w:hAnsi="Times New Roman" w:cs="Times New Roman"/>
          <w:color w:val="000000"/>
          <w:sz w:val="24"/>
          <w:szCs w:val="24"/>
        </w:rPr>
        <w:t> использующие понятия «увеличить в (на)...», «уменьшить в (на)...»;</w:t>
      </w:r>
    </w:p>
    <w:p w:rsidR="006C164D" w:rsidRPr="006E78D2" w:rsidRDefault="006C164D" w:rsidP="006C164D">
      <w:pPr>
        <w:shd w:val="clear" w:color="auto" w:fill="FFFFFF"/>
        <w:tabs>
          <w:tab w:val="left" w:pos="538"/>
        </w:tabs>
        <w:spacing w:after="0" w:line="240" w:lineRule="auto"/>
        <w:ind w:firstLine="567"/>
        <w:rPr>
          <w:rFonts w:ascii="Times New Roman" w:hAnsi="Times New Roman" w:cs="Times New Roman"/>
          <w:sz w:val="24"/>
          <w:szCs w:val="24"/>
        </w:rPr>
      </w:pPr>
      <w:r w:rsidRPr="006E78D2">
        <w:rPr>
          <w:rFonts w:ascii="Times New Roman" w:hAnsi="Times New Roman" w:cs="Times New Roman"/>
          <w:color w:val="000000"/>
          <w:spacing w:val="-3"/>
          <w:sz w:val="24"/>
          <w:szCs w:val="24"/>
        </w:rPr>
        <w:t>в)</w:t>
      </w:r>
      <w:r w:rsidRPr="006E78D2">
        <w:rPr>
          <w:rFonts w:ascii="Times New Roman" w:hAnsi="Times New Roman" w:cs="Times New Roman"/>
          <w:color w:val="000000"/>
          <w:sz w:val="24"/>
          <w:szCs w:val="24"/>
        </w:rPr>
        <w:t> на разностное и кратное сравнение;</w:t>
      </w:r>
    </w:p>
    <w:p w:rsidR="006C164D" w:rsidRPr="006E78D2" w:rsidRDefault="006C164D" w:rsidP="006C164D">
      <w:pPr>
        <w:widowControl w:val="0"/>
        <w:numPr>
          <w:ilvl w:val="0"/>
          <w:numId w:val="19"/>
        </w:numPr>
        <w:shd w:val="clear" w:color="auto" w:fill="FFFFFF"/>
        <w:tabs>
          <w:tab w:val="left" w:pos="504"/>
        </w:tabs>
        <w:autoSpaceDE w:val="0"/>
        <w:autoSpaceDN w:val="0"/>
        <w:adjustRightInd w:val="0"/>
        <w:spacing w:after="0" w:line="240" w:lineRule="auto"/>
        <w:ind w:firstLine="567"/>
        <w:rPr>
          <w:rFonts w:ascii="Times New Roman" w:hAnsi="Times New Roman" w:cs="Times New Roman"/>
          <w:i/>
          <w:iCs/>
          <w:color w:val="000000"/>
          <w:sz w:val="24"/>
          <w:szCs w:val="24"/>
        </w:rPr>
      </w:pPr>
      <w:r w:rsidRPr="006E78D2">
        <w:rPr>
          <w:rFonts w:ascii="Times New Roman" w:hAnsi="Times New Roman" w:cs="Times New Roman"/>
          <w:color w:val="000000"/>
          <w:sz w:val="24"/>
          <w:szCs w:val="24"/>
        </w:rPr>
        <w:lastRenderedPageBreak/>
        <w:t>измерять длину данного отрезка, чертить отрезок данной длины;</w:t>
      </w:r>
    </w:p>
    <w:p w:rsidR="006C164D" w:rsidRPr="006E78D2" w:rsidRDefault="006C164D" w:rsidP="006C164D">
      <w:pPr>
        <w:widowControl w:val="0"/>
        <w:numPr>
          <w:ilvl w:val="0"/>
          <w:numId w:val="19"/>
        </w:numPr>
        <w:shd w:val="clear" w:color="auto" w:fill="FFFFFF"/>
        <w:tabs>
          <w:tab w:val="left" w:pos="504"/>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узнавать и называть плоские углы: прямой, тупой и острый;</w:t>
      </w:r>
    </w:p>
    <w:p w:rsidR="006C164D" w:rsidRPr="006E78D2" w:rsidRDefault="006C164D" w:rsidP="006C164D">
      <w:pPr>
        <w:widowControl w:val="0"/>
        <w:numPr>
          <w:ilvl w:val="0"/>
          <w:numId w:val="19"/>
        </w:numPr>
        <w:shd w:val="clear" w:color="auto" w:fill="FFFFFF"/>
        <w:tabs>
          <w:tab w:val="left" w:pos="504"/>
        </w:tabs>
        <w:autoSpaceDE w:val="0"/>
        <w:autoSpaceDN w:val="0"/>
        <w:adjustRightInd w:val="0"/>
        <w:spacing w:after="0" w:line="240" w:lineRule="auto"/>
        <w:ind w:firstLine="567"/>
        <w:rPr>
          <w:rFonts w:ascii="Times New Roman" w:hAnsi="Times New Roman" w:cs="Times New Roman"/>
          <w:color w:val="000000"/>
          <w:sz w:val="24"/>
          <w:szCs w:val="24"/>
        </w:rPr>
      </w:pPr>
      <w:r w:rsidRPr="006E78D2">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C164D" w:rsidRPr="006E78D2" w:rsidRDefault="006C164D" w:rsidP="006C164D">
      <w:pPr>
        <w:jc w:val="both"/>
        <w:rPr>
          <w:rFonts w:ascii="Times New Roman" w:hAnsi="Times New Roman" w:cs="Times New Roman"/>
          <w:b/>
          <w:bCs/>
          <w:smallCaps/>
          <w:color w:val="000000"/>
          <w:sz w:val="24"/>
          <w:szCs w:val="24"/>
        </w:rPr>
      </w:pPr>
      <w:r w:rsidRPr="006E78D2">
        <w:rPr>
          <w:rFonts w:ascii="Times New Roman" w:hAnsi="Times New Roman" w:cs="Times New Roman"/>
          <w:color w:val="000000"/>
          <w:sz w:val="24"/>
          <w:szCs w:val="24"/>
        </w:rPr>
        <w:t>находить периметр многоугольника (треугольника, четырёхугольника).</w:t>
      </w:r>
      <w:r w:rsidRPr="006E78D2">
        <w:rPr>
          <w:rFonts w:ascii="Times New Roman" w:hAnsi="Times New Roman" w:cs="Times New Roman"/>
          <w:b/>
          <w:bCs/>
          <w:smallCaps/>
          <w:color w:val="000000"/>
          <w:sz w:val="24"/>
          <w:szCs w:val="24"/>
        </w:rPr>
        <w:t xml:space="preserve"> </w:t>
      </w:r>
    </w:p>
    <w:p w:rsidR="006C164D" w:rsidRPr="006E78D2" w:rsidRDefault="006C164D" w:rsidP="006C164D">
      <w:pPr>
        <w:jc w:val="center"/>
        <w:rPr>
          <w:rFonts w:ascii="Times New Roman" w:hAnsi="Times New Roman" w:cs="Times New Roman"/>
          <w:b/>
          <w:bCs/>
          <w:smallCaps/>
          <w:color w:val="000000"/>
          <w:sz w:val="24"/>
          <w:szCs w:val="24"/>
        </w:rPr>
      </w:pPr>
      <w:r w:rsidRPr="006E78D2">
        <w:rPr>
          <w:rFonts w:ascii="Times New Roman" w:hAnsi="Times New Roman" w:cs="Times New Roman"/>
          <w:b/>
          <w:bCs/>
          <w:smallCaps/>
          <w:color w:val="000000"/>
          <w:sz w:val="24"/>
          <w:szCs w:val="24"/>
        </w:rPr>
        <w:t xml:space="preserve">Требования к уровню подготовки </w:t>
      </w:r>
      <w:proofErr w:type="gramStart"/>
      <w:r w:rsidRPr="006E78D2">
        <w:rPr>
          <w:rFonts w:ascii="Times New Roman" w:hAnsi="Times New Roman" w:cs="Times New Roman"/>
          <w:b/>
          <w:bCs/>
          <w:smallCaps/>
          <w:color w:val="000000"/>
          <w:sz w:val="24"/>
          <w:szCs w:val="24"/>
        </w:rPr>
        <w:t>учащихся  2</w:t>
      </w:r>
      <w:proofErr w:type="gramEnd"/>
      <w:r w:rsidRPr="006E78D2">
        <w:rPr>
          <w:rFonts w:ascii="Times New Roman" w:hAnsi="Times New Roman" w:cs="Times New Roman"/>
          <w:b/>
          <w:bCs/>
          <w:smallCaps/>
          <w:color w:val="000000"/>
          <w:sz w:val="24"/>
          <w:szCs w:val="24"/>
        </w:rPr>
        <w:t xml:space="preserve"> класса</w:t>
      </w:r>
    </w:p>
    <w:p w:rsidR="006C164D" w:rsidRPr="006E78D2" w:rsidRDefault="006C164D" w:rsidP="006C164D">
      <w:pPr>
        <w:jc w:val="both"/>
        <w:rPr>
          <w:rFonts w:ascii="Times New Roman" w:hAnsi="Times New Roman" w:cs="Times New Roman"/>
          <w:b/>
          <w:bCs/>
          <w:smallCaps/>
          <w:color w:val="000000"/>
          <w:sz w:val="24"/>
          <w:szCs w:val="24"/>
        </w:rPr>
      </w:pPr>
      <w:r w:rsidRPr="006E78D2">
        <w:rPr>
          <w:rFonts w:ascii="Times New Roman" w:hAnsi="Times New Roman" w:cs="Times New Roman"/>
          <w:b/>
          <w:bCs/>
          <w:color w:val="000000"/>
          <w:sz w:val="24"/>
          <w:szCs w:val="24"/>
        </w:rPr>
        <w:t>К концу обучения во втором классе ученик научится:</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называть:</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натуральные числа от 20 до 100 в прямом и в обратном порядке, следующее (пре</w:t>
      </w:r>
      <w:r w:rsidRPr="006E78D2">
        <w:rPr>
          <w:rFonts w:ascii="Times New Roman" w:hAnsi="Times New Roman" w:cs="Times New Roman"/>
          <w:color w:val="000000"/>
          <w:sz w:val="24"/>
          <w:szCs w:val="24"/>
        </w:rPr>
        <w:softHyphen/>
        <w:t>дыдущее) при счете число;</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число, большее или меньшее данного числа в несколько раз;</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единицы длины, площади;</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компоненты арифметических действий (слагаемое, сумма, уменьшаемое, вычитае</w:t>
      </w:r>
      <w:r w:rsidRPr="006E78D2">
        <w:rPr>
          <w:rFonts w:ascii="Times New Roman" w:hAnsi="Times New Roman" w:cs="Times New Roman"/>
          <w:color w:val="000000"/>
          <w:sz w:val="24"/>
          <w:szCs w:val="24"/>
        </w:rPr>
        <w:softHyphen/>
        <w:t>мое, разность, множитель, произведение, делимое, делитель, частное);</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геометрическую фигуру (многоугольник, угол, прямоугольник, квадрат, окружность);</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сравнивать:</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числа в пределах 100;</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числа в кратном отношении (во сколько раз одно число больше или меньше другого);</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длины отрезков;</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различать:</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отношения «больше в» и «больше на», «меньше в» и «меньше на»;</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компоненты арифметических действий;</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числовое выражение и его значение;</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российские монеты, купюры разных достоинств;</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прямые и непрямые углы;</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периметр прямоугольника;</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читать:</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числа в пределах 100, записанные цифрами;</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записи вида </w:t>
      </w:r>
      <w:r w:rsidRPr="006E78D2">
        <w:rPr>
          <w:rFonts w:ascii="Times New Roman" w:hAnsi="Times New Roman" w:cs="Times New Roman"/>
          <w:i/>
          <w:iCs/>
          <w:color w:val="000000"/>
          <w:spacing w:val="40"/>
          <w:sz w:val="24"/>
          <w:szCs w:val="24"/>
        </w:rPr>
        <w:t>5-2=10,</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i/>
          <w:iCs/>
          <w:color w:val="000000"/>
          <w:spacing w:val="40"/>
          <w:sz w:val="24"/>
          <w:szCs w:val="24"/>
        </w:rPr>
        <w:t>12:</w:t>
      </w:r>
      <w:r w:rsidRPr="006E78D2">
        <w:rPr>
          <w:rFonts w:ascii="Times New Roman" w:hAnsi="Times New Roman" w:cs="Times New Roman"/>
          <w:i/>
          <w:iCs/>
          <w:color w:val="000000"/>
          <w:sz w:val="24"/>
          <w:szCs w:val="24"/>
        </w:rPr>
        <w:t xml:space="preserve"> 4 = 3;</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воспроизводить:</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результаты табличных случаев умножения однозначных чисел и соответствующих случаев деления;</w:t>
      </w:r>
    </w:p>
    <w:p w:rsidR="006C164D" w:rsidRPr="006E78D2" w:rsidRDefault="006C164D" w:rsidP="006C164D">
      <w:pPr>
        <w:numPr>
          <w:ilvl w:val="0"/>
          <w:numId w:val="21"/>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соотношения между единицами длины: </w:t>
      </w:r>
      <w:smartTag w:uri="urn:schemas-microsoft-com:office:smarttags" w:element="metricconverter">
        <w:smartTagPr>
          <w:attr w:name="ProductID" w:val="1 м"/>
        </w:smartTagPr>
        <w:r w:rsidRPr="006E78D2">
          <w:rPr>
            <w:rFonts w:ascii="Times New Roman" w:hAnsi="Times New Roman" w:cs="Times New Roman"/>
            <w:color w:val="000000"/>
            <w:sz w:val="24"/>
            <w:szCs w:val="24"/>
          </w:rPr>
          <w:t>1 м</w:t>
        </w:r>
      </w:smartTag>
      <w:r w:rsidRPr="006E78D2">
        <w:rPr>
          <w:rFonts w:ascii="Times New Roman" w:hAnsi="Times New Roman" w:cs="Times New Roman"/>
          <w:color w:val="000000"/>
          <w:sz w:val="24"/>
          <w:szCs w:val="24"/>
        </w:rPr>
        <w:t xml:space="preserve"> = </w:t>
      </w:r>
      <w:smartTag w:uri="urn:schemas-microsoft-com:office:smarttags" w:element="metricconverter">
        <w:smartTagPr>
          <w:attr w:name="ProductID" w:val="100 см"/>
        </w:smartTagPr>
        <w:r w:rsidRPr="006E78D2">
          <w:rPr>
            <w:rFonts w:ascii="Times New Roman" w:hAnsi="Times New Roman" w:cs="Times New Roman"/>
            <w:color w:val="000000"/>
            <w:sz w:val="24"/>
            <w:szCs w:val="24"/>
          </w:rPr>
          <w:t>100 см</w:t>
        </w:r>
      </w:smartTag>
      <w:r w:rsidRPr="006E78D2">
        <w:rPr>
          <w:rFonts w:ascii="Times New Roman" w:hAnsi="Times New Roman" w:cs="Times New Roman"/>
          <w:color w:val="000000"/>
          <w:sz w:val="24"/>
          <w:szCs w:val="24"/>
        </w:rPr>
        <w:t xml:space="preserve">, </w:t>
      </w:r>
      <w:smartTag w:uri="urn:schemas-microsoft-com:office:smarttags" w:element="metricconverter">
        <w:smartTagPr>
          <w:attr w:name="ProductID" w:val="1 м"/>
        </w:smartTagPr>
        <w:r w:rsidRPr="006E78D2">
          <w:rPr>
            <w:rFonts w:ascii="Times New Roman" w:hAnsi="Times New Roman" w:cs="Times New Roman"/>
            <w:color w:val="000000"/>
            <w:sz w:val="24"/>
            <w:szCs w:val="24"/>
          </w:rPr>
          <w:t>1 м</w:t>
        </w:r>
      </w:smartTag>
      <w:r w:rsidRPr="006E78D2">
        <w:rPr>
          <w:rFonts w:ascii="Times New Roman" w:hAnsi="Times New Roman" w:cs="Times New Roman"/>
          <w:color w:val="000000"/>
          <w:sz w:val="24"/>
          <w:szCs w:val="24"/>
        </w:rPr>
        <w:t xml:space="preserve"> = 10 </w:t>
      </w:r>
      <w:proofErr w:type="spellStart"/>
      <w:r w:rsidRPr="006E78D2">
        <w:rPr>
          <w:rFonts w:ascii="Times New Roman" w:hAnsi="Times New Roman" w:cs="Times New Roman"/>
          <w:color w:val="000000"/>
          <w:sz w:val="24"/>
          <w:szCs w:val="24"/>
        </w:rPr>
        <w:t>дм</w:t>
      </w:r>
      <w:proofErr w:type="spellEnd"/>
      <w:r w:rsidRPr="006E78D2">
        <w:rPr>
          <w:rFonts w:ascii="Times New Roman" w:hAnsi="Times New Roman" w:cs="Times New Roman"/>
          <w:color w:val="000000"/>
          <w:sz w:val="24"/>
          <w:szCs w:val="24"/>
        </w:rPr>
        <w:t>;</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приводить примеры:</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однозначных и двузначных чисел;</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числовых выражений;</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моделировать: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десятичный состав двузначного числа;</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алгоритмы сложения и вычитания двузначных чисел;</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ситуацию, представленную в тексте арифметической задачи, в виде схемы, рисунка; </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распознавать: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геометрические фигуры (многоугольники, прямоугольник, угол);</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упорядочивать: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числа в пределах 100 в порядке увеличения или уменьшения; </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характеризовать: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числовое выражение (название, как составлено);</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lastRenderedPageBreak/>
        <w:t>многоугольник (название, число углов, сторон, вершин);</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анализировать: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текст учебной задачи с целью поиска алгоритма ее решения;</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готовые решения задач с целью выбора верного решения, рационального способа решения;</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классифицировать: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углы (прямые, непрямые);</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числа в пределах 100 (однозначные, двузначные);</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конструировать: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тексты несложных арифметических задач;</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алгоритм решения составной арифметической задачи;</w:t>
      </w:r>
    </w:p>
    <w:p w:rsidR="006C164D" w:rsidRPr="006E78D2" w:rsidRDefault="006C164D" w:rsidP="006C164D">
      <w:p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i/>
          <w:iCs/>
          <w:color w:val="000000"/>
          <w:sz w:val="24"/>
          <w:szCs w:val="24"/>
        </w:rPr>
        <w:t>контролировать: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свою деятельность (находить и исправлять ошибки); </w:t>
      </w:r>
      <w:r w:rsidRPr="006E78D2">
        <w:rPr>
          <w:rFonts w:ascii="Times New Roman" w:hAnsi="Times New Roman" w:cs="Times New Roman"/>
          <w:i/>
          <w:iCs/>
          <w:color w:val="000000"/>
          <w:sz w:val="24"/>
          <w:szCs w:val="24"/>
        </w:rPr>
        <w:t>оценивать: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готовое решение учебной задачи (верно, неверно);</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решать учебные и практические задачи:</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записывать цифрами двузначные числа;</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решать составные арифметические задачи в два действия в различных комбинациях;</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вычислять сумму и разность чисел в пределах 100, используя изученные устные и письменные приемы вычислений;</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вычислять значения простых и составных числовых выражений;</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вычислять периметр прямоугольника (квадрата);</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выбирать из таблицы необходимую информацию для решения учебной задачи;</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заполнять таблицы, имея некоторый банк данных.</w:t>
      </w:r>
    </w:p>
    <w:p w:rsidR="006C164D" w:rsidRPr="006E78D2" w:rsidRDefault="006C164D" w:rsidP="006C164D">
      <w:pPr>
        <w:spacing w:after="0" w:line="240" w:lineRule="auto"/>
        <w:ind w:left="720"/>
        <w:jc w:val="both"/>
        <w:rPr>
          <w:rFonts w:ascii="Times New Roman" w:hAnsi="Times New Roman" w:cs="Times New Roman"/>
          <w:color w:val="000000"/>
          <w:sz w:val="24"/>
          <w:szCs w:val="24"/>
        </w:rPr>
      </w:pPr>
    </w:p>
    <w:p w:rsidR="006C164D" w:rsidRPr="006E78D2" w:rsidRDefault="006C164D" w:rsidP="006C164D">
      <w:pPr>
        <w:spacing w:after="0" w:line="240" w:lineRule="auto"/>
        <w:ind w:left="720"/>
        <w:jc w:val="both"/>
        <w:rPr>
          <w:rFonts w:ascii="Times New Roman" w:hAnsi="Times New Roman" w:cs="Times New Roman"/>
          <w:sz w:val="24"/>
          <w:szCs w:val="24"/>
        </w:rPr>
      </w:pPr>
      <w:bookmarkStart w:id="0" w:name="bookmark0"/>
      <w:r w:rsidRPr="006E78D2">
        <w:rPr>
          <w:rFonts w:ascii="Times New Roman" w:hAnsi="Times New Roman" w:cs="Times New Roman"/>
          <w:b/>
          <w:bCs/>
          <w:color w:val="000000"/>
          <w:sz w:val="24"/>
          <w:szCs w:val="24"/>
        </w:rPr>
        <w:t>К концу обучения во втором классе ученик получит возможность научиться:</w:t>
      </w:r>
      <w:bookmarkEnd w:id="0"/>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формулировать: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свойства умножения и деления;</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определения прямоугольника и квадрата;</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свойства прямоугольника (квадрата);</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называть:</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вершины и стороны угла, обозначенные латинскими буквами;</w:t>
      </w:r>
    </w:p>
    <w:p w:rsidR="006C164D" w:rsidRPr="006E78D2" w:rsidRDefault="006C164D" w:rsidP="006C164D">
      <w:pPr>
        <w:numPr>
          <w:ilvl w:val="0"/>
          <w:numId w:val="22"/>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элементы многоугольника (вершины, стороны, углы);</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читать:</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обозначения луча, угла, многоугольника;</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различать:</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луч и отрезок;</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характеризовать:</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расположение чисел на числовом луче;</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взаимное расположение фигур на плоскости (пересекаются, не пересекаются, имеют общую точку (общие точки);</w:t>
      </w:r>
    </w:p>
    <w:p w:rsidR="006C164D" w:rsidRPr="006E78D2" w:rsidRDefault="006C164D" w:rsidP="006C164D">
      <w:pPr>
        <w:spacing w:after="0" w:line="240" w:lineRule="auto"/>
        <w:jc w:val="both"/>
        <w:rPr>
          <w:rFonts w:ascii="Times New Roman" w:hAnsi="Times New Roman" w:cs="Times New Roman"/>
          <w:sz w:val="24"/>
          <w:szCs w:val="24"/>
        </w:rPr>
      </w:pPr>
      <w:r w:rsidRPr="006E78D2">
        <w:rPr>
          <w:rFonts w:ascii="Times New Roman" w:hAnsi="Times New Roman" w:cs="Times New Roman"/>
          <w:i/>
          <w:iCs/>
          <w:color w:val="000000"/>
          <w:sz w:val="24"/>
          <w:szCs w:val="24"/>
        </w:rPr>
        <w:t>решать учебные и практические задачи:</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выбирать единицу длины при выполнении измерений;</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обосновывать выбор арифметических действий для решения задач;</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указывать на рисунке все оси симметрии прямоугольника (квадрата);</w:t>
      </w:r>
    </w:p>
    <w:p w:rsidR="006C164D" w:rsidRPr="006E78D2" w:rsidRDefault="006C164D" w:rsidP="006C164D">
      <w:pPr>
        <w:numPr>
          <w:ilvl w:val="0"/>
          <w:numId w:val="23"/>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изображать на бумаге многоугольник с помощью линейки или от руки;</w:t>
      </w:r>
    </w:p>
    <w:p w:rsidR="006C164D" w:rsidRPr="006E78D2" w:rsidRDefault="006C164D" w:rsidP="006C164D">
      <w:pPr>
        <w:numPr>
          <w:ilvl w:val="0"/>
          <w:numId w:val="24"/>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составлять несложные числовые выражения;</w:t>
      </w:r>
    </w:p>
    <w:p w:rsidR="006C164D" w:rsidRPr="006E78D2" w:rsidRDefault="006C164D" w:rsidP="006C164D">
      <w:pPr>
        <w:numPr>
          <w:ilvl w:val="0"/>
          <w:numId w:val="24"/>
        </w:numPr>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выполнять несложные устные вычисления в пределах 100.</w:t>
      </w:r>
    </w:p>
    <w:p w:rsidR="006C164D" w:rsidRPr="006E78D2" w:rsidRDefault="006C164D" w:rsidP="006C164D">
      <w:pPr>
        <w:numPr>
          <w:ilvl w:val="0"/>
          <w:numId w:val="24"/>
        </w:numPr>
        <w:spacing w:after="0" w:line="240" w:lineRule="auto"/>
        <w:jc w:val="both"/>
        <w:rPr>
          <w:rFonts w:ascii="Times New Roman" w:hAnsi="Times New Roman" w:cs="Times New Roman"/>
          <w:color w:val="000000"/>
          <w:sz w:val="24"/>
          <w:szCs w:val="24"/>
        </w:rPr>
      </w:pP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9722D" w:rsidRPr="006E78D2" w:rsidRDefault="006C164D" w:rsidP="006C164D">
      <w:pPr>
        <w:autoSpaceDE w:val="0"/>
        <w:autoSpaceDN w:val="0"/>
        <w:adjustRightInd w:val="0"/>
        <w:spacing w:after="0" w:line="240" w:lineRule="auto"/>
        <w:jc w:val="both"/>
        <w:rPr>
          <w:rFonts w:ascii="Times New Roman" w:hAnsi="Times New Roman" w:cs="Times New Roman"/>
          <w:b/>
          <w:color w:val="000000"/>
          <w:sz w:val="24"/>
          <w:szCs w:val="24"/>
        </w:rPr>
      </w:pPr>
      <w:r w:rsidRPr="006E78D2">
        <w:rPr>
          <w:rFonts w:ascii="Times New Roman" w:hAnsi="Times New Roman" w:cs="Times New Roman"/>
          <w:b/>
          <w:color w:val="000000"/>
          <w:sz w:val="24"/>
          <w:szCs w:val="24"/>
        </w:rPr>
        <w:t xml:space="preserve">                           </w:t>
      </w: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49722D" w:rsidRPr="006E78D2" w:rsidRDefault="0049722D" w:rsidP="006C164D">
      <w:pPr>
        <w:autoSpaceDE w:val="0"/>
        <w:autoSpaceDN w:val="0"/>
        <w:adjustRightInd w:val="0"/>
        <w:spacing w:after="0" w:line="240" w:lineRule="auto"/>
        <w:jc w:val="both"/>
        <w:rPr>
          <w:rFonts w:ascii="Times New Roman" w:hAnsi="Times New Roman" w:cs="Times New Roman"/>
          <w:b/>
          <w:color w:val="000000"/>
          <w:sz w:val="24"/>
          <w:szCs w:val="24"/>
        </w:rPr>
      </w:pPr>
    </w:p>
    <w:p w:rsidR="006C164D" w:rsidRPr="006E78D2" w:rsidRDefault="006C164D" w:rsidP="006C164D">
      <w:pPr>
        <w:autoSpaceDE w:val="0"/>
        <w:autoSpaceDN w:val="0"/>
        <w:adjustRightInd w:val="0"/>
        <w:spacing w:after="0" w:line="240" w:lineRule="auto"/>
        <w:jc w:val="both"/>
        <w:rPr>
          <w:rFonts w:ascii="Times New Roman" w:hAnsi="Times New Roman" w:cs="Times New Roman"/>
          <w:b/>
          <w:bCs/>
          <w:color w:val="000000"/>
          <w:sz w:val="24"/>
          <w:szCs w:val="24"/>
        </w:rPr>
      </w:pPr>
      <w:r w:rsidRPr="006E78D2">
        <w:rPr>
          <w:rFonts w:ascii="Times New Roman" w:hAnsi="Times New Roman" w:cs="Times New Roman"/>
          <w:b/>
          <w:color w:val="000000"/>
          <w:sz w:val="24"/>
          <w:szCs w:val="24"/>
        </w:rPr>
        <w:t xml:space="preserve">    Виды контрольно-измерительных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491"/>
        <w:gridCol w:w="5006"/>
      </w:tblGrid>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b/>
                <w:i/>
                <w:sz w:val="24"/>
                <w:szCs w:val="24"/>
              </w:rPr>
            </w:pPr>
            <w:r w:rsidRPr="006E78D2">
              <w:rPr>
                <w:rFonts w:ascii="Times New Roman" w:hAnsi="Times New Roman" w:cs="Times New Roman"/>
                <w:b/>
                <w:i/>
                <w:sz w:val="24"/>
                <w:szCs w:val="24"/>
              </w:rPr>
              <w:t>Номер урока</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b/>
                <w:i/>
                <w:sz w:val="24"/>
                <w:szCs w:val="24"/>
              </w:rPr>
            </w:pPr>
            <w:r w:rsidRPr="006E78D2">
              <w:rPr>
                <w:rFonts w:ascii="Times New Roman" w:hAnsi="Times New Roman" w:cs="Times New Roman"/>
                <w:b/>
                <w:i/>
                <w:sz w:val="24"/>
                <w:szCs w:val="24"/>
              </w:rPr>
              <w:t>Вид работы</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b/>
                <w:i/>
                <w:sz w:val="24"/>
                <w:szCs w:val="24"/>
              </w:rPr>
            </w:pPr>
            <w:r w:rsidRPr="006E78D2">
              <w:rPr>
                <w:rFonts w:ascii="Times New Roman" w:hAnsi="Times New Roman" w:cs="Times New Roman"/>
                <w:b/>
                <w:i/>
                <w:sz w:val="24"/>
                <w:szCs w:val="24"/>
              </w:rPr>
              <w:t>Тема</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2</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Тест №1</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Табличное сложение и вычитание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10</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Входная контрольная работа</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Вводная</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9</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№1</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Повторение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15</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№2</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Нумерация чисел от 1 до 100</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18</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№1</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Нумерация чисел от 1 до 100</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27</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Тест №2</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Задача</w:t>
            </w:r>
          </w:p>
        </w:tc>
      </w:tr>
      <w:tr w:rsidR="006C164D" w:rsidRPr="006E78D2" w:rsidTr="00D4391A">
        <w:trPr>
          <w:trHeight w:val="346"/>
        </w:trPr>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34</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№3</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1 четверть</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39</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№2</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1 четверть</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58</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№4</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Устное сложение и вычитание в пределах 100</w:t>
            </w:r>
          </w:p>
        </w:tc>
      </w:tr>
      <w:tr w:rsidR="006C164D" w:rsidRPr="006E78D2" w:rsidTr="00D4391A">
        <w:trPr>
          <w:trHeight w:val="485"/>
        </w:trPr>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59</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№3</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Устное сложение и вычитание в пределах 100</w:t>
            </w:r>
          </w:p>
        </w:tc>
      </w:tr>
      <w:tr w:rsidR="006C164D" w:rsidRPr="006E78D2" w:rsidTr="00D4391A">
        <w:trPr>
          <w:trHeight w:val="335"/>
        </w:trPr>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71</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№5</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1 полугодие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73</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№4</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1 полугодие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76</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 xml:space="preserve">Промежуточная диагностическая </w:t>
            </w:r>
            <w:proofErr w:type="spellStart"/>
            <w:r w:rsidRPr="006E78D2">
              <w:rPr>
                <w:rFonts w:ascii="Times New Roman" w:hAnsi="Times New Roman" w:cs="Times New Roman"/>
                <w:sz w:val="24"/>
                <w:szCs w:val="24"/>
              </w:rPr>
              <w:t>работа.Тест</w:t>
            </w:r>
            <w:proofErr w:type="spellEnd"/>
            <w:r w:rsidRPr="006E78D2">
              <w:rPr>
                <w:rFonts w:ascii="Times New Roman" w:hAnsi="Times New Roman" w:cs="Times New Roman"/>
                <w:sz w:val="24"/>
                <w:szCs w:val="24"/>
              </w:rPr>
              <w:t xml:space="preserve"> №3</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1 полугодие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95</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№6</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Письменные приёмы сложения и вычитания</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96</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№5</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Письменные приёмы сложения и вычитания</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106</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№7</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Сложение и вычитание от 1 до 100</w:t>
            </w:r>
          </w:p>
        </w:tc>
      </w:tr>
      <w:tr w:rsidR="006C164D" w:rsidRPr="006E78D2" w:rsidTr="00D4391A">
        <w:trPr>
          <w:trHeight w:val="335"/>
        </w:trPr>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107</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№7</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3 четверть</w:t>
            </w:r>
          </w:p>
        </w:tc>
      </w:tr>
      <w:tr w:rsidR="006C164D" w:rsidRPr="006E78D2" w:rsidTr="00D4391A">
        <w:trPr>
          <w:trHeight w:val="502"/>
        </w:trPr>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116</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№8</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Умножение и деление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116</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Тест №4</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3 четверть</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118</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№8</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Умножение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136</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№9</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Умножение и деление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137</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№9</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Умножение и деление</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155</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Контрольная работа №10</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За год</w:t>
            </w:r>
          </w:p>
        </w:tc>
      </w:tr>
      <w:tr w:rsidR="006C164D" w:rsidRPr="006E78D2" w:rsidTr="00D4391A">
        <w:tc>
          <w:tcPr>
            <w:tcW w:w="1235"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154</w:t>
            </w:r>
          </w:p>
        </w:tc>
        <w:tc>
          <w:tcPr>
            <w:tcW w:w="5042"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Математический диктант  №10</w:t>
            </w:r>
          </w:p>
        </w:tc>
        <w:tc>
          <w:tcPr>
            <w:tcW w:w="8509" w:type="dxa"/>
          </w:tcPr>
          <w:p w:rsidR="006C164D" w:rsidRPr="006E78D2" w:rsidRDefault="006C164D" w:rsidP="00D4391A">
            <w:pPr>
              <w:shd w:val="clear" w:color="auto" w:fill="FFFFFF"/>
              <w:spacing w:beforeAutospacing="1" w:after="0" w:afterAutospacing="1" w:line="240" w:lineRule="auto"/>
              <w:jc w:val="both"/>
              <w:rPr>
                <w:rFonts w:ascii="Times New Roman" w:hAnsi="Times New Roman" w:cs="Times New Roman"/>
                <w:sz w:val="24"/>
                <w:szCs w:val="24"/>
              </w:rPr>
            </w:pPr>
            <w:r w:rsidRPr="006E78D2">
              <w:rPr>
                <w:rFonts w:ascii="Times New Roman" w:hAnsi="Times New Roman" w:cs="Times New Roman"/>
                <w:sz w:val="24"/>
                <w:szCs w:val="24"/>
              </w:rPr>
              <w:t>Сложение и вычитание от 1 до 100</w:t>
            </w:r>
          </w:p>
        </w:tc>
      </w:tr>
    </w:tbl>
    <w:p w:rsidR="0049722D" w:rsidRPr="006E78D2" w:rsidRDefault="0049722D" w:rsidP="006C164D">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6E78D2" w:rsidRDefault="006E78D2" w:rsidP="006C164D">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6E78D2" w:rsidRDefault="006E78D2" w:rsidP="006C164D">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6C164D" w:rsidRPr="006E78D2" w:rsidRDefault="006C164D" w:rsidP="006C164D">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r w:rsidRPr="006E78D2">
        <w:rPr>
          <w:rFonts w:ascii="Times New Roman" w:hAnsi="Times New Roman" w:cs="Times New Roman"/>
          <w:b/>
          <w:bCs/>
          <w:color w:val="000000"/>
          <w:sz w:val="24"/>
          <w:szCs w:val="24"/>
        </w:rPr>
        <w:lastRenderedPageBreak/>
        <w:t>3.СОДЕРЖАНИЕ УЧЕБНОГО ПРЕДМЕТА</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6E78D2">
        <w:rPr>
          <w:rFonts w:ascii="Times New Roman" w:hAnsi="Times New Roman" w:cs="Times New Roman"/>
          <w:b/>
          <w:bCs/>
          <w:color w:val="000000"/>
          <w:sz w:val="24"/>
          <w:szCs w:val="24"/>
        </w:rPr>
        <w:t>Числа и величины</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Счёт предметов. Образование, название и запись чисел от 0 до 1 000 000. Десятичные единицы счёта. Разряды и классы. Представление многознач</w:t>
      </w:r>
      <w:r w:rsidRPr="006E78D2">
        <w:rPr>
          <w:rFonts w:ascii="Times New Roman" w:hAnsi="Times New Roman" w:cs="Times New Roman"/>
          <w:color w:val="000000"/>
          <w:sz w:val="24"/>
          <w:szCs w:val="24"/>
        </w:rPr>
        <w:softHyphen/>
        <w:t>ных чисел в виде суммы разрядных слагаемых. Сравнение и упорядочение чисел, знаки сравнения.</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Измерение величин. Единицы измерения величин: массы (грамм, кило</w:t>
      </w:r>
      <w:r w:rsidRPr="006E78D2">
        <w:rPr>
          <w:rFonts w:ascii="Times New Roman" w:hAnsi="Times New Roman" w:cs="Times New Roman"/>
          <w:color w:val="000000"/>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6E78D2">
        <w:rPr>
          <w:rFonts w:ascii="Times New Roman" w:hAnsi="Times New Roman" w:cs="Times New Roman"/>
          <w:b/>
          <w:bCs/>
          <w:color w:val="000000"/>
          <w:sz w:val="24"/>
          <w:szCs w:val="24"/>
        </w:rPr>
        <w:t>Арифметические действия</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6E78D2">
        <w:rPr>
          <w:rFonts w:ascii="Times New Roman" w:hAnsi="Times New Roman" w:cs="Times New Roman"/>
          <w:color w:val="000000"/>
          <w:sz w:val="24"/>
          <w:szCs w:val="24"/>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6E78D2">
        <w:rPr>
          <w:rFonts w:ascii="Times New Roman" w:hAnsi="Times New Roman" w:cs="Times New Roman"/>
          <w:color w:val="000000"/>
          <w:sz w:val="24"/>
          <w:szCs w:val="24"/>
        </w:rPr>
        <w:softHyphen/>
        <w:t>ствий в числовых выражениях. Алгоритмы письменного сложения и вы</w:t>
      </w:r>
      <w:r w:rsidRPr="006E78D2">
        <w:rPr>
          <w:rFonts w:ascii="Times New Roman" w:hAnsi="Times New Roman" w:cs="Times New Roman"/>
          <w:color w:val="000000"/>
          <w:sz w:val="24"/>
          <w:szCs w:val="24"/>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Элементы алгебраической пропедевтики. Выражения с одной перемен</w:t>
      </w:r>
      <w:r w:rsidRPr="006E78D2">
        <w:rPr>
          <w:rFonts w:ascii="Times New Roman" w:hAnsi="Times New Roman" w:cs="Times New Roman"/>
          <w:color w:val="000000"/>
          <w:sz w:val="24"/>
          <w:szCs w:val="24"/>
        </w:rPr>
        <w:softHyphen/>
        <w:t xml:space="preserve">ной вида </w:t>
      </w:r>
      <w:r w:rsidRPr="006E78D2">
        <w:rPr>
          <w:rFonts w:ascii="Times New Roman" w:hAnsi="Times New Roman" w:cs="Times New Roman"/>
          <w:i/>
          <w:iCs/>
          <w:color w:val="000000"/>
          <w:sz w:val="24"/>
          <w:szCs w:val="24"/>
        </w:rPr>
        <w:t>а</w:t>
      </w:r>
      <w:r w:rsidRPr="006E78D2">
        <w:rPr>
          <w:rFonts w:ascii="Times New Roman" w:hAnsi="Times New Roman" w:cs="Times New Roman"/>
          <w:color w:val="000000"/>
          <w:sz w:val="24"/>
          <w:szCs w:val="24"/>
        </w:rPr>
        <w:t>±28, 8 •</w:t>
      </w:r>
      <w:r w:rsidRPr="006E78D2">
        <w:rPr>
          <w:rFonts w:ascii="Times New Roman" w:hAnsi="Times New Roman" w:cs="Times New Roman"/>
          <w:i/>
          <w:iCs/>
          <w:color w:val="000000"/>
          <w:sz w:val="24"/>
          <w:szCs w:val="24"/>
        </w:rPr>
        <w:t xml:space="preserve"> </w:t>
      </w:r>
      <w:proofErr w:type="gramStart"/>
      <w:r w:rsidRPr="006E78D2">
        <w:rPr>
          <w:rFonts w:ascii="Times New Roman" w:hAnsi="Times New Roman" w:cs="Times New Roman"/>
          <w:i/>
          <w:iCs/>
          <w:color w:val="000000"/>
          <w:sz w:val="24"/>
          <w:szCs w:val="24"/>
          <w:lang w:val="en-US"/>
        </w:rPr>
        <w:t>b</w:t>
      </w:r>
      <w:r w:rsidRPr="006E78D2">
        <w:rPr>
          <w:rFonts w:ascii="Times New Roman" w:hAnsi="Times New Roman" w:cs="Times New Roman"/>
          <w:color w:val="000000"/>
          <w:sz w:val="24"/>
          <w:szCs w:val="24"/>
        </w:rPr>
        <w:t xml:space="preserve"> </w:t>
      </w:r>
      <w:r w:rsidRPr="006E78D2">
        <w:rPr>
          <w:rFonts w:ascii="Times New Roman" w:hAnsi="Times New Roman" w:cs="Times New Roman"/>
          <w:i/>
          <w:iCs/>
          <w:color w:val="000000"/>
          <w:sz w:val="24"/>
          <w:szCs w:val="24"/>
        </w:rPr>
        <w:t>,</w:t>
      </w:r>
      <w:proofErr w:type="gramEnd"/>
      <w:r w:rsidRPr="006E78D2">
        <w:rPr>
          <w:rFonts w:ascii="Times New Roman" w:hAnsi="Times New Roman" w:cs="Times New Roman"/>
          <w:i/>
          <w:iCs/>
          <w:color w:val="000000"/>
          <w:sz w:val="24"/>
          <w:szCs w:val="24"/>
        </w:rPr>
        <w:t xml:space="preserve"> с </w:t>
      </w:r>
      <w:r w:rsidRPr="006E78D2">
        <w:rPr>
          <w:rFonts w:ascii="Times New Roman" w:hAnsi="Times New Roman" w:cs="Times New Roman"/>
          <w:color w:val="000000"/>
          <w:sz w:val="24"/>
          <w:szCs w:val="24"/>
        </w:rPr>
        <w:t xml:space="preserve">: 2; с двумя переменными вида: </w:t>
      </w:r>
      <w:r w:rsidRPr="006E78D2">
        <w:rPr>
          <w:rFonts w:ascii="Times New Roman" w:hAnsi="Times New Roman" w:cs="Times New Roman"/>
          <w:i/>
          <w:iCs/>
          <w:color w:val="000000"/>
          <w:sz w:val="24"/>
          <w:szCs w:val="24"/>
          <w:lang w:val="en-US"/>
        </w:rPr>
        <w:t>a</w:t>
      </w:r>
      <w:r w:rsidRPr="006E78D2">
        <w:rPr>
          <w:rFonts w:ascii="Times New Roman" w:hAnsi="Times New Roman" w:cs="Times New Roman"/>
          <w:i/>
          <w:iCs/>
          <w:color w:val="000000"/>
          <w:sz w:val="24"/>
          <w:szCs w:val="24"/>
        </w:rPr>
        <w:t xml:space="preserve"> + </w:t>
      </w:r>
      <w:r w:rsidRPr="006E78D2">
        <w:rPr>
          <w:rFonts w:ascii="Times New Roman" w:hAnsi="Times New Roman" w:cs="Times New Roman"/>
          <w:i/>
          <w:iCs/>
          <w:color w:val="000000"/>
          <w:sz w:val="24"/>
          <w:szCs w:val="24"/>
          <w:lang w:val="en-US"/>
        </w:rPr>
        <w:t>b</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i/>
          <w:iCs/>
          <w:color w:val="000000"/>
          <w:sz w:val="24"/>
          <w:szCs w:val="24"/>
          <w:lang w:val="en-US"/>
        </w:rPr>
        <w:t>a</w:t>
      </w:r>
      <w:r w:rsidRPr="006E78D2">
        <w:rPr>
          <w:rFonts w:ascii="Times New Roman" w:hAnsi="Times New Roman" w:cs="Times New Roman"/>
          <w:i/>
          <w:iCs/>
          <w:color w:val="000000"/>
          <w:sz w:val="24"/>
          <w:szCs w:val="24"/>
        </w:rPr>
        <w:t>-</w:t>
      </w:r>
      <w:r w:rsidRPr="006E78D2">
        <w:rPr>
          <w:rFonts w:ascii="Times New Roman" w:hAnsi="Times New Roman" w:cs="Times New Roman"/>
          <w:i/>
          <w:iCs/>
          <w:color w:val="000000"/>
          <w:sz w:val="24"/>
          <w:szCs w:val="24"/>
          <w:lang w:val="en-US"/>
        </w:rPr>
        <w:t>b</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i/>
          <w:iCs/>
          <w:color w:val="000000"/>
          <w:sz w:val="24"/>
          <w:szCs w:val="24"/>
          <w:lang w:val="en-US"/>
        </w:rPr>
        <w:t>a</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color w:val="000000"/>
          <w:sz w:val="24"/>
          <w:szCs w:val="24"/>
        </w:rPr>
        <w:t>•</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i/>
          <w:iCs/>
          <w:color w:val="000000"/>
          <w:sz w:val="24"/>
          <w:szCs w:val="24"/>
          <w:lang w:val="en-US"/>
        </w:rPr>
        <w:t>b</w:t>
      </w:r>
      <w:r w:rsidRPr="006E78D2">
        <w:rPr>
          <w:rFonts w:ascii="Times New Roman" w:hAnsi="Times New Roman" w:cs="Times New Roman"/>
          <w:i/>
          <w:iCs/>
          <w:color w:val="000000"/>
          <w:sz w:val="24"/>
          <w:szCs w:val="24"/>
        </w:rPr>
        <w:t xml:space="preserve">, с : </w:t>
      </w:r>
      <w:r w:rsidRPr="006E78D2">
        <w:rPr>
          <w:rFonts w:ascii="Times New Roman" w:hAnsi="Times New Roman" w:cs="Times New Roman"/>
          <w:i/>
          <w:iCs/>
          <w:color w:val="000000"/>
          <w:sz w:val="24"/>
          <w:szCs w:val="24"/>
          <w:lang w:val="en-US"/>
        </w:rPr>
        <w:t>d</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i/>
          <w:iCs/>
          <w:smallCaps/>
          <w:color w:val="000000"/>
          <w:sz w:val="24"/>
          <w:szCs w:val="24"/>
        </w:rPr>
        <w:t>(</w:t>
      </w:r>
      <w:r w:rsidRPr="006E78D2">
        <w:rPr>
          <w:rFonts w:ascii="Times New Roman" w:hAnsi="Times New Roman" w:cs="Times New Roman"/>
          <w:i/>
          <w:iCs/>
          <w:color w:val="000000"/>
          <w:sz w:val="24"/>
          <w:szCs w:val="24"/>
          <w:lang w:val="en-US"/>
        </w:rPr>
        <w:t>d</w:t>
      </w:r>
      <w:r w:rsidRPr="006E78D2">
        <w:rPr>
          <w:rFonts w:ascii="Times New Roman" w:hAnsi="Times New Roman" w:cs="Times New Roman"/>
          <w:i/>
          <w:iCs/>
          <w:smallCaps/>
          <w:color w:val="000000"/>
          <w:sz w:val="24"/>
          <w:szCs w:val="24"/>
        </w:rPr>
        <w:t xml:space="preserve"> #О), </w:t>
      </w:r>
      <w:r w:rsidRPr="006E78D2">
        <w:rPr>
          <w:rFonts w:ascii="Times New Roman" w:hAnsi="Times New Roman" w:cs="Times New Roman"/>
          <w:color w:val="000000"/>
          <w:sz w:val="24"/>
          <w:szCs w:val="24"/>
        </w:rPr>
        <w:t>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color w:val="000000"/>
          <w:sz w:val="24"/>
          <w:szCs w:val="24"/>
        </w:rPr>
        <w:t>а = а, 0 •</w:t>
      </w:r>
      <w:r w:rsidRPr="006E78D2">
        <w:rPr>
          <w:rFonts w:ascii="Times New Roman" w:hAnsi="Times New Roman" w:cs="Times New Roman"/>
          <w:i/>
          <w:iCs/>
          <w:color w:val="000000"/>
          <w:sz w:val="24"/>
          <w:szCs w:val="24"/>
        </w:rPr>
        <w:t xml:space="preserve"> </w:t>
      </w:r>
      <w:r w:rsidRPr="006E78D2">
        <w:rPr>
          <w:rFonts w:ascii="Times New Roman" w:hAnsi="Times New Roman" w:cs="Times New Roman"/>
          <w:color w:val="000000"/>
          <w:sz w:val="24"/>
          <w:szCs w:val="24"/>
        </w:rPr>
        <w:t>с = 0 и др.). Уравнение. Решение уравнений (подбором значения неизвестного, на ос</w:t>
      </w:r>
      <w:r w:rsidRPr="006E78D2">
        <w:rPr>
          <w:rFonts w:ascii="Times New Roman" w:hAnsi="Times New Roman" w:cs="Times New Roman"/>
          <w:color w:val="000000"/>
          <w:sz w:val="24"/>
          <w:szCs w:val="24"/>
        </w:rPr>
        <w:softHyphen/>
        <w:t>нове соотношений между целым и частью, на основе взаимосвязей между компонентами и результатами арифметических действий).</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6E78D2">
        <w:rPr>
          <w:rFonts w:ascii="Times New Roman" w:hAnsi="Times New Roman" w:cs="Times New Roman"/>
          <w:b/>
          <w:color w:val="000000"/>
          <w:sz w:val="24"/>
          <w:szCs w:val="24"/>
        </w:rPr>
        <w:t>Работа с текстовыми задачами</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Задача. Структура задачи. Решение текстовых задач арифметическим способом. Планирование хода решения задач.</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Текстовые задачи, раскрывающие смысл арифметических действий (сложение, вычитание, умножение и деление). Текстовые задачи, содержа</w:t>
      </w:r>
      <w:r w:rsidRPr="006E78D2">
        <w:rPr>
          <w:rFonts w:ascii="Times New Roman" w:hAnsi="Times New Roman" w:cs="Times New Roman"/>
          <w:color w:val="000000"/>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6E78D2">
        <w:rPr>
          <w:rFonts w:ascii="Times New Roman" w:hAnsi="Times New Roman" w:cs="Times New Roman"/>
          <w:color w:val="000000"/>
          <w:sz w:val="24"/>
          <w:szCs w:val="24"/>
        </w:rPr>
        <w:softHyphen/>
        <w:t>дачи на определение начала, конца и продолжительности события. Задачи на нахождение доли целого и целого по его доле.</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Решение задач разными способами.</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Представление текста задачи в виде рисунка, схематического рисунка, схематического чертежа, краткой записи, в таблице, на диаграмме.</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6E78D2">
        <w:rPr>
          <w:rFonts w:ascii="Times New Roman" w:hAnsi="Times New Roman" w:cs="Times New Roman"/>
          <w:b/>
          <w:color w:val="000000"/>
          <w:sz w:val="24"/>
          <w:szCs w:val="24"/>
        </w:rPr>
        <w:t>Пространственные отношения.  Геометрические фигуры</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Взаимное расположение предметов в пространстве и на плоскости (выше — ниже, слева — справа, за </w:t>
      </w:r>
      <w:r w:rsidRPr="006E78D2">
        <w:rPr>
          <w:rFonts w:ascii="Times New Roman" w:hAnsi="Times New Roman" w:cs="Times New Roman"/>
          <w:color w:val="B9B6D9"/>
          <w:sz w:val="24"/>
          <w:szCs w:val="24"/>
        </w:rPr>
        <w:t xml:space="preserve">— </w:t>
      </w:r>
      <w:r w:rsidRPr="006E78D2">
        <w:rPr>
          <w:rFonts w:ascii="Times New Roman" w:hAnsi="Times New Roman" w:cs="Times New Roman"/>
          <w:color w:val="000000"/>
          <w:sz w:val="24"/>
          <w:szCs w:val="24"/>
        </w:rPr>
        <w:t xml:space="preserve">перед, между, вверху </w:t>
      </w:r>
      <w:r w:rsidRPr="006E78D2">
        <w:rPr>
          <w:rFonts w:ascii="Times New Roman" w:hAnsi="Times New Roman" w:cs="Times New Roman"/>
          <w:color w:val="D2B59B"/>
          <w:sz w:val="24"/>
          <w:szCs w:val="24"/>
        </w:rPr>
        <w:t xml:space="preserve">— </w:t>
      </w:r>
      <w:r w:rsidRPr="006E78D2">
        <w:rPr>
          <w:rFonts w:ascii="Times New Roman" w:hAnsi="Times New Roman" w:cs="Times New Roman"/>
          <w:color w:val="000000"/>
          <w:sz w:val="24"/>
          <w:szCs w:val="24"/>
        </w:rPr>
        <w:t>внизу, бли</w:t>
      </w:r>
      <w:r w:rsidRPr="006E78D2">
        <w:rPr>
          <w:rFonts w:ascii="Times New Roman" w:hAnsi="Times New Roman" w:cs="Times New Roman"/>
          <w:color w:val="000000"/>
          <w:sz w:val="24"/>
          <w:szCs w:val="24"/>
        </w:rPr>
        <w:softHyphen/>
        <w:t xml:space="preserve">же </w:t>
      </w:r>
      <w:r w:rsidRPr="006E78D2">
        <w:rPr>
          <w:rFonts w:ascii="Times New Roman" w:hAnsi="Times New Roman" w:cs="Times New Roman"/>
          <w:color w:val="A1C2D9"/>
          <w:sz w:val="24"/>
          <w:szCs w:val="24"/>
        </w:rPr>
        <w:t xml:space="preserve">— </w:t>
      </w:r>
      <w:r w:rsidRPr="006E78D2">
        <w:rPr>
          <w:rFonts w:ascii="Times New Roman" w:hAnsi="Times New Roman" w:cs="Times New Roman"/>
          <w:color w:val="000000"/>
          <w:sz w:val="24"/>
          <w:szCs w:val="24"/>
        </w:rPr>
        <w:t>дальше и др.).</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lastRenderedPageBreak/>
        <w:t xml:space="preserve">    Распознавание и изображение геометрических фигур: точка, линия (прямая, кривая), отрезок, луч, угол, ломаная; многоугольник (треуголь</w:t>
      </w:r>
      <w:r w:rsidRPr="006E78D2">
        <w:rPr>
          <w:rFonts w:ascii="Times New Roman" w:hAnsi="Times New Roman" w:cs="Times New Roman"/>
          <w:color w:val="000000"/>
          <w:sz w:val="24"/>
          <w:szCs w:val="24"/>
        </w:rPr>
        <w:softHyphen/>
        <w:t>ник, четырёхугольник, прямоугольник, квадрат, пятиугольник и т. д.).</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Свойства сторон прямоугольника.</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Виды треугольников по углам: прямоугольный, тупоугольный, остро</w:t>
      </w:r>
      <w:r w:rsidRPr="006E78D2">
        <w:rPr>
          <w:rFonts w:ascii="Times New Roman" w:hAnsi="Times New Roman" w:cs="Times New Roman"/>
          <w:color w:val="000000"/>
          <w:sz w:val="24"/>
          <w:szCs w:val="24"/>
        </w:rPr>
        <w:softHyphen/>
        <w:t>угольный. Виды треугольников по соотношению длин сторон: разносто</w:t>
      </w:r>
      <w:r w:rsidRPr="006E78D2">
        <w:rPr>
          <w:rFonts w:ascii="Times New Roman" w:hAnsi="Times New Roman" w:cs="Times New Roman"/>
          <w:color w:val="000000"/>
          <w:sz w:val="24"/>
          <w:szCs w:val="24"/>
        </w:rPr>
        <w:softHyphen/>
        <w:t>ронний, равнобедренный (равносторонний).</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Окружность (круг). Центр, радиус окружности (круга).</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Использование чертёжных инструментов (линейка, угольник, циркуль) для выполнения построений.</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Геометрические формы в окружающем мире. Распознавание и назы</w:t>
      </w:r>
      <w:r w:rsidRPr="006E78D2">
        <w:rPr>
          <w:rFonts w:ascii="Times New Roman" w:hAnsi="Times New Roman" w:cs="Times New Roman"/>
          <w:color w:val="000000"/>
          <w:sz w:val="24"/>
          <w:szCs w:val="24"/>
        </w:rPr>
        <w:softHyphen/>
        <w:t>вание геометрических тел: куб, пирамида, шар.</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6E78D2">
        <w:rPr>
          <w:rFonts w:ascii="Times New Roman" w:hAnsi="Times New Roman" w:cs="Times New Roman"/>
          <w:b/>
          <w:color w:val="000000"/>
          <w:sz w:val="24"/>
          <w:szCs w:val="24"/>
        </w:rPr>
        <w:t>Геометрические величины</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6E78D2">
        <w:rPr>
          <w:rFonts w:ascii="Times New Roman" w:hAnsi="Times New Roman" w:cs="Times New Roman"/>
          <w:color w:val="000000"/>
          <w:sz w:val="24"/>
          <w:szCs w:val="24"/>
        </w:rPr>
        <w:softHyphen/>
        <w:t>риметра многоугольника, в том числе периметра прямоугольника (квадрата).</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78D2">
        <w:rPr>
          <w:rFonts w:ascii="Times New Roman" w:hAnsi="Times New Roman" w:cs="Times New Roman"/>
          <w:color w:val="000000"/>
          <w:sz w:val="24"/>
          <w:szCs w:val="24"/>
        </w:rPr>
        <w:t xml:space="preserve">    Площадь. Площадь геометрической фигуры. Единицы площади (ква</w:t>
      </w:r>
      <w:r w:rsidRPr="006E78D2">
        <w:rPr>
          <w:rFonts w:ascii="Times New Roman" w:hAnsi="Times New Roman" w:cs="Times New Roman"/>
          <w:color w:val="000000"/>
          <w:sz w:val="24"/>
          <w:szCs w:val="24"/>
        </w:rPr>
        <w:softHyphen/>
        <w:t>дратный миллиметр, квадратный сантиметр, квадратный дециметр, ква</w:t>
      </w:r>
      <w:r w:rsidRPr="006E78D2">
        <w:rPr>
          <w:rFonts w:ascii="Times New Roman" w:hAnsi="Times New Roman" w:cs="Times New Roman"/>
          <w:color w:val="000000"/>
          <w:sz w:val="24"/>
          <w:szCs w:val="24"/>
        </w:rPr>
        <w:softHyphen/>
        <w:t>дратный метр, квадратный километр). Точное и приближённое (с помо</w:t>
      </w:r>
      <w:r w:rsidRPr="006E78D2">
        <w:rPr>
          <w:rFonts w:ascii="Times New Roman" w:hAnsi="Times New Roman" w:cs="Times New Roman"/>
          <w:color w:val="000000"/>
          <w:sz w:val="24"/>
          <w:szCs w:val="24"/>
        </w:rPr>
        <w:softHyphen/>
        <w:t>щью палетки) измерение площади геометрической фигуры. Вычисление площади прямоугольника (квадрата).</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6E78D2">
        <w:rPr>
          <w:rFonts w:ascii="Times New Roman" w:hAnsi="Times New Roman" w:cs="Times New Roman"/>
          <w:b/>
          <w:color w:val="000000"/>
          <w:sz w:val="24"/>
          <w:szCs w:val="24"/>
        </w:rPr>
        <w:t>Работа с информацией</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фор</w:t>
      </w:r>
      <w:r w:rsidRPr="006E78D2">
        <w:rPr>
          <w:rFonts w:ascii="Times New Roman" w:hAnsi="Times New Roman" w:cs="Times New Roman"/>
          <w:color w:val="000000"/>
          <w:sz w:val="24"/>
          <w:szCs w:val="24"/>
        </w:rPr>
        <w:softHyphen/>
        <w:t>мах: таблицы, столбчатой диаграммы. Чтение и заполнение таблиц, чтение и построение столбчатых диаграмм.</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Интерпретация данных таблицы и столбчатой диаграммы.</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C164D" w:rsidRPr="006E78D2" w:rsidRDefault="006C164D" w:rsidP="006C16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8D2">
        <w:rPr>
          <w:rFonts w:ascii="Times New Roman" w:hAnsi="Times New Roman" w:cs="Times New Roman"/>
          <w:color w:val="000000"/>
          <w:sz w:val="24"/>
          <w:szCs w:val="24"/>
        </w:rPr>
        <w:t xml:space="preserve">    Построение простейших логических высказываний с помощью ло</w:t>
      </w:r>
      <w:r w:rsidRPr="006E78D2">
        <w:rPr>
          <w:rFonts w:ascii="Times New Roman" w:hAnsi="Times New Roman" w:cs="Times New Roman"/>
          <w:color w:val="000000"/>
          <w:sz w:val="24"/>
          <w:szCs w:val="24"/>
        </w:rPr>
        <w:softHyphen/>
        <w:t>гических связок и слов («верно/неверно, что ...», «если ..., то ...», «все», «каждый» и др.).</w:t>
      </w:r>
    </w:p>
    <w:p w:rsidR="006C164D" w:rsidRPr="006E78D2" w:rsidRDefault="006C164D" w:rsidP="006E78D2">
      <w:pPr>
        <w:spacing w:after="0" w:line="240" w:lineRule="auto"/>
        <w:rPr>
          <w:rFonts w:ascii="Times New Roman" w:hAnsi="Times New Roman" w:cs="Times New Roman"/>
          <w:b/>
          <w:sz w:val="24"/>
          <w:szCs w:val="24"/>
        </w:rPr>
      </w:pPr>
      <w:r w:rsidRPr="006E78D2">
        <w:rPr>
          <w:rFonts w:ascii="Times New Roman" w:hAnsi="Times New Roman" w:cs="Times New Roman"/>
          <w:b/>
          <w:sz w:val="24"/>
          <w:szCs w:val="24"/>
        </w:rPr>
        <w:t xml:space="preserve">  4.УЧЕБНО-ТЕМАТИЧЕСКИЙ ПЛАН</w:t>
      </w:r>
    </w:p>
    <w:p w:rsidR="006E78D2" w:rsidRDefault="006C164D" w:rsidP="006E78D2">
      <w:pPr>
        <w:spacing w:after="0" w:line="360" w:lineRule="auto"/>
        <w:jc w:val="both"/>
        <w:rPr>
          <w:rFonts w:ascii="Times New Roman" w:hAnsi="Times New Roman" w:cs="Times New Roman"/>
          <w:sz w:val="24"/>
          <w:szCs w:val="24"/>
        </w:rPr>
      </w:pPr>
      <w:r w:rsidRPr="006E78D2">
        <w:rPr>
          <w:rFonts w:ascii="Times New Roman" w:hAnsi="Times New Roman" w:cs="Times New Roman"/>
          <w:b/>
          <w:sz w:val="24"/>
          <w:szCs w:val="24"/>
        </w:rPr>
        <w:t xml:space="preserve">Содержание </w:t>
      </w:r>
      <w:proofErr w:type="gramStart"/>
      <w:r w:rsidRPr="006E78D2">
        <w:rPr>
          <w:rFonts w:ascii="Times New Roman" w:hAnsi="Times New Roman" w:cs="Times New Roman"/>
          <w:b/>
          <w:sz w:val="24"/>
          <w:szCs w:val="24"/>
        </w:rPr>
        <w:t>программы</w:t>
      </w:r>
      <w:r w:rsidRPr="006E78D2">
        <w:rPr>
          <w:rFonts w:ascii="Times New Roman" w:hAnsi="Times New Roman" w:cs="Times New Roman"/>
          <w:sz w:val="24"/>
          <w:szCs w:val="24"/>
        </w:rPr>
        <w:t xml:space="preserve">  </w:t>
      </w:r>
      <w:r w:rsidRPr="006E78D2">
        <w:rPr>
          <w:rFonts w:ascii="Times New Roman" w:hAnsi="Times New Roman" w:cs="Times New Roman"/>
          <w:b/>
          <w:bCs/>
          <w:sz w:val="24"/>
          <w:szCs w:val="24"/>
        </w:rPr>
        <w:t>2</w:t>
      </w:r>
      <w:proofErr w:type="gramEnd"/>
      <w:r w:rsidRPr="006E78D2">
        <w:rPr>
          <w:rFonts w:ascii="Times New Roman" w:hAnsi="Times New Roman" w:cs="Times New Roman"/>
          <w:b/>
          <w:bCs/>
          <w:sz w:val="24"/>
          <w:szCs w:val="24"/>
        </w:rPr>
        <w:t>-й класс</w:t>
      </w:r>
      <w:r w:rsidRPr="006E78D2">
        <w:rPr>
          <w:rFonts w:ascii="Times New Roman" w:hAnsi="Times New Roman" w:cs="Times New Roman"/>
          <w:sz w:val="24"/>
          <w:szCs w:val="24"/>
        </w:rPr>
        <w:t xml:space="preserve"> </w:t>
      </w:r>
      <w:r w:rsidRPr="006E78D2">
        <w:rPr>
          <w:rFonts w:ascii="Times New Roman" w:hAnsi="Times New Roman" w:cs="Times New Roman"/>
          <w:b/>
          <w:bCs/>
          <w:sz w:val="24"/>
          <w:szCs w:val="24"/>
        </w:rPr>
        <w:t>(5часов в неделю, всего – 170 ч.)</w:t>
      </w:r>
    </w:p>
    <w:p w:rsidR="006C164D" w:rsidRPr="006E78D2" w:rsidRDefault="006C164D" w:rsidP="006E78D2">
      <w:pPr>
        <w:spacing w:after="0" w:line="360" w:lineRule="auto"/>
        <w:jc w:val="both"/>
        <w:rPr>
          <w:rFonts w:ascii="Times New Roman" w:hAnsi="Times New Roman" w:cs="Times New Roman"/>
          <w:sz w:val="24"/>
          <w:szCs w:val="24"/>
        </w:rPr>
      </w:pPr>
      <w:bookmarkStart w:id="1" w:name="_GoBack"/>
      <w:bookmarkEnd w:id="1"/>
      <w:r w:rsidRPr="006E78D2">
        <w:rPr>
          <w:rFonts w:ascii="Times New Roman" w:hAnsi="Times New Roman" w:cs="Times New Roman"/>
          <w:b/>
          <w:bCs/>
          <w:sz w:val="24"/>
          <w:szCs w:val="24"/>
        </w:rPr>
        <w:t>Числа и операции над ними.</w:t>
      </w:r>
    </w:p>
    <w:p w:rsidR="006C164D" w:rsidRPr="006E78D2" w:rsidRDefault="006C164D" w:rsidP="006C164D">
      <w:pPr>
        <w:shd w:val="clear" w:color="auto" w:fill="FFFFFF"/>
        <w:spacing w:after="0" w:line="240" w:lineRule="auto"/>
        <w:ind w:firstLine="567"/>
        <w:jc w:val="both"/>
        <w:rPr>
          <w:rFonts w:ascii="Times New Roman" w:hAnsi="Times New Roman" w:cs="Times New Roman"/>
          <w:i/>
          <w:iCs/>
          <w:sz w:val="24"/>
          <w:szCs w:val="24"/>
        </w:rPr>
      </w:pPr>
      <w:r w:rsidRPr="006E78D2">
        <w:rPr>
          <w:rFonts w:ascii="Times New Roman" w:hAnsi="Times New Roman" w:cs="Times New Roman"/>
          <w:i/>
          <w:iCs/>
          <w:sz w:val="24"/>
          <w:szCs w:val="24"/>
        </w:rPr>
        <w:t>Числа от 1 до 100.</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i/>
          <w:iCs/>
          <w:sz w:val="24"/>
          <w:szCs w:val="24"/>
        </w:rPr>
        <w:t>Нумерация (19ч)</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Устная и письменная нумерация двузначных чисел. Разряд десятков и разряд единиц, их место в записи чисел.</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i/>
          <w:iCs/>
          <w:sz w:val="24"/>
          <w:szCs w:val="24"/>
        </w:rPr>
        <w:t xml:space="preserve">Сложение и вычитание </w:t>
      </w:r>
      <w:proofErr w:type="gramStart"/>
      <w:r w:rsidRPr="006E78D2">
        <w:rPr>
          <w:rFonts w:ascii="Times New Roman" w:hAnsi="Times New Roman" w:cs="Times New Roman"/>
          <w:i/>
          <w:iCs/>
          <w:sz w:val="24"/>
          <w:szCs w:val="24"/>
        </w:rPr>
        <w:t>чисел.(</w:t>
      </w:r>
      <w:proofErr w:type="gramEnd"/>
      <w:r w:rsidRPr="006E78D2">
        <w:rPr>
          <w:rFonts w:ascii="Times New Roman" w:hAnsi="Times New Roman" w:cs="Times New Roman"/>
          <w:i/>
          <w:iCs/>
          <w:sz w:val="24"/>
          <w:szCs w:val="24"/>
        </w:rPr>
        <w:t>88ч)</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Операции сложения и вычитания. Взаимосвязь операций сложения и вычитания</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Сложение и вычитание двузначных чисел, оканчивающихся нулями.</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Устные и письменные приёмы сложения и вычитания чисел в пределах 100.</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Алгоритмы сложения и вычитания.</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i/>
          <w:iCs/>
          <w:sz w:val="24"/>
          <w:szCs w:val="24"/>
        </w:rPr>
        <w:t xml:space="preserve">Умножение и деление </w:t>
      </w:r>
      <w:proofErr w:type="gramStart"/>
      <w:r w:rsidRPr="006E78D2">
        <w:rPr>
          <w:rFonts w:ascii="Times New Roman" w:hAnsi="Times New Roman" w:cs="Times New Roman"/>
          <w:i/>
          <w:iCs/>
          <w:sz w:val="24"/>
          <w:szCs w:val="24"/>
        </w:rPr>
        <w:t>чисел.(</w:t>
      </w:r>
      <w:proofErr w:type="gramEnd"/>
      <w:r w:rsidRPr="006E78D2">
        <w:rPr>
          <w:rFonts w:ascii="Times New Roman" w:hAnsi="Times New Roman" w:cs="Times New Roman"/>
          <w:i/>
          <w:iCs/>
          <w:sz w:val="24"/>
          <w:szCs w:val="24"/>
        </w:rPr>
        <w:t>49 ч)</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lastRenderedPageBreak/>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Операция деления. Взаимосвязь операций умножения и деления. Таблица умножения и деления однозначных чисел.</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b/>
          <w:bCs/>
          <w:sz w:val="24"/>
          <w:szCs w:val="24"/>
        </w:rPr>
        <w:t>Величины и их измерение.</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Длина. Единица измерения длины – метр. Соотношения между единицами измерения длины.</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Перевод именованных чисел в заданные единицы (раздробление и превращение).</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Периметр многоугольника. Формулы периметра квадрата и прямоугольника.</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Цена, количество и стоимость товара.</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Время. Единица времени – час.</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b/>
          <w:bCs/>
          <w:sz w:val="24"/>
          <w:szCs w:val="24"/>
        </w:rPr>
        <w:t>Текстовые задачи.</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Простые и составные текстовые задачи, при решении которых используется:</w:t>
      </w:r>
    </w:p>
    <w:p w:rsidR="006C164D" w:rsidRPr="006E78D2" w:rsidRDefault="006C164D" w:rsidP="006C164D">
      <w:pPr>
        <w:shd w:val="clear" w:color="auto" w:fill="FFFFFF"/>
        <w:tabs>
          <w:tab w:val="left" w:pos="528"/>
        </w:tabs>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pacing w:val="-1"/>
          <w:sz w:val="24"/>
          <w:szCs w:val="24"/>
        </w:rPr>
        <w:t>а)</w:t>
      </w:r>
      <w:r w:rsidRPr="006E78D2">
        <w:rPr>
          <w:rFonts w:ascii="Times New Roman" w:hAnsi="Times New Roman" w:cs="Times New Roman"/>
          <w:sz w:val="24"/>
          <w:szCs w:val="24"/>
        </w:rPr>
        <w:t> смысл действий сложения, вычитания, умножения и деления;</w:t>
      </w:r>
    </w:p>
    <w:p w:rsidR="006C164D" w:rsidRPr="006E78D2" w:rsidRDefault="006C164D" w:rsidP="006C164D">
      <w:pPr>
        <w:shd w:val="clear" w:color="auto" w:fill="FFFFFF"/>
        <w:tabs>
          <w:tab w:val="left" w:pos="528"/>
        </w:tabs>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pacing w:val="-3"/>
          <w:sz w:val="24"/>
          <w:szCs w:val="24"/>
        </w:rPr>
        <w:t>в) </w:t>
      </w:r>
      <w:r w:rsidRPr="006E78D2">
        <w:rPr>
          <w:rFonts w:ascii="Times New Roman" w:hAnsi="Times New Roman" w:cs="Times New Roman"/>
          <w:sz w:val="24"/>
          <w:szCs w:val="24"/>
        </w:rPr>
        <w:t>разностное сравнение;</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b/>
          <w:bCs/>
          <w:sz w:val="24"/>
          <w:szCs w:val="24"/>
        </w:rPr>
        <w:t>Элементы геометрии.</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Обозначение геометрических фигур буквами.</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Острые и тупые углы.</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Составление плоских фигур из частей. Деление плоских фигур на части.</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b/>
          <w:bCs/>
          <w:sz w:val="24"/>
          <w:szCs w:val="24"/>
        </w:rPr>
        <w:t>Элементы алгебры.</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 xml:space="preserve">Переменная. Выражения с переменной. Нахождение значений выражений </w:t>
      </w:r>
      <w:proofErr w:type="gramStart"/>
      <w:r w:rsidRPr="006E78D2">
        <w:rPr>
          <w:rFonts w:ascii="Times New Roman" w:hAnsi="Times New Roman" w:cs="Times New Roman"/>
          <w:sz w:val="24"/>
          <w:szCs w:val="24"/>
        </w:rPr>
        <w:t>вида</w:t>
      </w:r>
      <w:proofErr w:type="gramEnd"/>
      <w:r w:rsidRPr="006E78D2">
        <w:rPr>
          <w:rFonts w:ascii="Times New Roman" w:hAnsi="Times New Roman" w:cs="Times New Roman"/>
          <w:sz w:val="24"/>
          <w:szCs w:val="24"/>
        </w:rPr>
        <w:t xml:space="preserve"> </w:t>
      </w:r>
      <w:r w:rsidRPr="006E78D2">
        <w:rPr>
          <w:rFonts w:ascii="Times New Roman" w:hAnsi="Times New Roman" w:cs="Times New Roman"/>
          <w:i/>
          <w:iCs/>
          <w:sz w:val="24"/>
          <w:szCs w:val="24"/>
        </w:rPr>
        <w:t>а </w:t>
      </w:r>
      <w:r w:rsidRPr="006E78D2">
        <w:rPr>
          <w:rFonts w:ascii="Times New Roman" w:hAnsi="Times New Roman" w:cs="Times New Roman"/>
          <w:sz w:val="24"/>
          <w:szCs w:val="24"/>
        </w:rPr>
        <w:t>± 5; 4</w:t>
      </w:r>
      <w:r w:rsidRPr="006E78D2">
        <w:rPr>
          <w:rFonts w:ascii="Times New Roman" w:hAnsi="Times New Roman" w:cs="Times New Roman"/>
          <w:sz w:val="24"/>
          <w:szCs w:val="24"/>
          <w:lang w:val="en-US"/>
        </w:rPr>
        <w:t> </w:t>
      </w:r>
      <w:r w:rsidRPr="006E78D2">
        <w:rPr>
          <w:rFonts w:ascii="Times New Roman" w:hAnsi="Times New Roman" w:cs="Times New Roman"/>
          <w:spacing w:val="47"/>
          <w:sz w:val="24"/>
          <w:szCs w:val="24"/>
        </w:rPr>
        <w:t>–</w:t>
      </w:r>
      <w:r w:rsidRPr="006E78D2">
        <w:rPr>
          <w:rFonts w:ascii="Times New Roman" w:hAnsi="Times New Roman" w:cs="Times New Roman"/>
          <w:spacing w:val="47"/>
          <w:sz w:val="24"/>
          <w:szCs w:val="24"/>
          <w:lang w:val="en-US"/>
        </w:rPr>
        <w:t> </w:t>
      </w:r>
      <w:r w:rsidRPr="006E78D2">
        <w:rPr>
          <w:rFonts w:ascii="Times New Roman" w:hAnsi="Times New Roman" w:cs="Times New Roman"/>
          <w:i/>
          <w:iCs/>
          <w:sz w:val="24"/>
          <w:szCs w:val="24"/>
        </w:rPr>
        <w:t>а</w:t>
      </w:r>
      <w:r w:rsidRPr="006E78D2">
        <w:rPr>
          <w:rFonts w:ascii="Times New Roman" w:hAnsi="Times New Roman" w:cs="Times New Roman"/>
          <w:iCs/>
          <w:sz w:val="24"/>
          <w:szCs w:val="24"/>
        </w:rPr>
        <w:t>;</w:t>
      </w:r>
      <w:r w:rsidRPr="006E78D2">
        <w:rPr>
          <w:rFonts w:ascii="Times New Roman" w:hAnsi="Times New Roman" w:cs="Times New Roman"/>
          <w:i/>
          <w:iCs/>
          <w:sz w:val="24"/>
          <w:szCs w:val="24"/>
        </w:rPr>
        <w:t xml:space="preserve"> </w:t>
      </w:r>
      <w:r w:rsidRPr="006E78D2">
        <w:rPr>
          <w:rFonts w:ascii="Times New Roman" w:hAnsi="Times New Roman" w:cs="Times New Roman"/>
          <w:sz w:val="24"/>
          <w:szCs w:val="24"/>
        </w:rPr>
        <w:t xml:space="preserve">при заданных числовых значениях переменной. </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6C164D" w:rsidRPr="006E78D2" w:rsidRDefault="006C164D" w:rsidP="006C164D">
      <w:pPr>
        <w:shd w:val="clear" w:color="auto" w:fill="FFFFFF"/>
        <w:spacing w:after="0" w:line="240" w:lineRule="auto"/>
        <w:ind w:firstLine="567"/>
        <w:jc w:val="both"/>
        <w:rPr>
          <w:rFonts w:ascii="Times New Roman" w:hAnsi="Times New Roman" w:cs="Times New Roman"/>
          <w:i/>
          <w:iCs/>
          <w:sz w:val="24"/>
          <w:szCs w:val="24"/>
        </w:rPr>
      </w:pPr>
      <w:r w:rsidRPr="006E78D2">
        <w:rPr>
          <w:rFonts w:ascii="Times New Roman" w:hAnsi="Times New Roman" w:cs="Times New Roman"/>
          <w:sz w:val="24"/>
          <w:szCs w:val="24"/>
        </w:rPr>
        <w:t xml:space="preserve">Решение уравнений </w:t>
      </w:r>
      <w:proofErr w:type="gramStart"/>
      <w:r w:rsidRPr="006E78D2">
        <w:rPr>
          <w:rFonts w:ascii="Times New Roman" w:hAnsi="Times New Roman" w:cs="Times New Roman"/>
          <w:sz w:val="24"/>
          <w:szCs w:val="24"/>
        </w:rPr>
        <w:t>вида</w:t>
      </w:r>
      <w:proofErr w:type="gramEnd"/>
      <w:r w:rsidRPr="006E78D2">
        <w:rPr>
          <w:rFonts w:ascii="Times New Roman" w:hAnsi="Times New Roman" w:cs="Times New Roman"/>
          <w:sz w:val="24"/>
          <w:szCs w:val="24"/>
        </w:rPr>
        <w:t xml:space="preserve"> </w:t>
      </w:r>
      <w:r w:rsidRPr="006E78D2">
        <w:rPr>
          <w:rFonts w:ascii="Times New Roman" w:hAnsi="Times New Roman" w:cs="Times New Roman"/>
          <w:i/>
          <w:iCs/>
          <w:sz w:val="24"/>
          <w:szCs w:val="24"/>
        </w:rPr>
        <w:t xml:space="preserve">а ± х = </w:t>
      </w:r>
      <w:r w:rsidRPr="006E78D2">
        <w:rPr>
          <w:rFonts w:ascii="Times New Roman" w:hAnsi="Times New Roman" w:cs="Times New Roman"/>
          <w:i/>
          <w:iCs/>
          <w:sz w:val="24"/>
          <w:szCs w:val="24"/>
          <w:lang w:val="en-US"/>
        </w:rPr>
        <w:t>b</w:t>
      </w:r>
      <w:r w:rsidRPr="006E78D2">
        <w:rPr>
          <w:rFonts w:ascii="Times New Roman" w:hAnsi="Times New Roman" w:cs="Times New Roman"/>
          <w:i/>
          <w:iCs/>
          <w:sz w:val="24"/>
          <w:szCs w:val="24"/>
        </w:rPr>
        <w:t>; х</w:t>
      </w:r>
      <w:r w:rsidRPr="006E78D2">
        <w:rPr>
          <w:rFonts w:ascii="Times New Roman" w:hAnsi="Times New Roman" w:cs="Times New Roman"/>
          <w:sz w:val="24"/>
          <w:szCs w:val="24"/>
          <w:lang w:val="en-US"/>
        </w:rPr>
        <w:t> </w:t>
      </w:r>
      <w:r w:rsidRPr="006E78D2">
        <w:rPr>
          <w:rFonts w:ascii="Times New Roman" w:hAnsi="Times New Roman" w:cs="Times New Roman"/>
          <w:spacing w:val="47"/>
          <w:sz w:val="24"/>
          <w:szCs w:val="24"/>
        </w:rPr>
        <w:t>–</w:t>
      </w:r>
      <w:r w:rsidRPr="006E78D2">
        <w:rPr>
          <w:rFonts w:ascii="Times New Roman" w:hAnsi="Times New Roman" w:cs="Times New Roman"/>
          <w:spacing w:val="47"/>
          <w:sz w:val="24"/>
          <w:szCs w:val="24"/>
          <w:lang w:val="en-US"/>
        </w:rPr>
        <w:t> </w:t>
      </w:r>
      <w:r w:rsidRPr="006E78D2">
        <w:rPr>
          <w:rFonts w:ascii="Times New Roman" w:hAnsi="Times New Roman" w:cs="Times New Roman"/>
          <w:i/>
          <w:iCs/>
          <w:sz w:val="24"/>
          <w:szCs w:val="24"/>
        </w:rPr>
        <w:t xml:space="preserve">а = </w:t>
      </w:r>
      <w:r w:rsidRPr="006E78D2">
        <w:rPr>
          <w:rFonts w:ascii="Times New Roman" w:hAnsi="Times New Roman" w:cs="Times New Roman"/>
          <w:i/>
          <w:iCs/>
          <w:sz w:val="24"/>
          <w:szCs w:val="24"/>
          <w:lang w:val="en-US"/>
        </w:rPr>
        <w:t>b</w:t>
      </w:r>
      <w:r w:rsidRPr="006E78D2">
        <w:rPr>
          <w:rFonts w:ascii="Times New Roman" w:hAnsi="Times New Roman" w:cs="Times New Roman"/>
          <w:i/>
          <w:iCs/>
          <w:sz w:val="24"/>
          <w:szCs w:val="24"/>
        </w:rPr>
        <w:t>; а</w:t>
      </w:r>
      <w:r w:rsidRPr="006E78D2">
        <w:rPr>
          <w:rFonts w:ascii="Times New Roman" w:hAnsi="Times New Roman" w:cs="Times New Roman"/>
          <w:sz w:val="24"/>
          <w:szCs w:val="24"/>
          <w:lang w:val="en-US"/>
        </w:rPr>
        <w:t> </w:t>
      </w:r>
      <w:r w:rsidRPr="006E78D2">
        <w:rPr>
          <w:rFonts w:ascii="Times New Roman" w:hAnsi="Times New Roman" w:cs="Times New Roman"/>
          <w:spacing w:val="47"/>
          <w:sz w:val="24"/>
          <w:szCs w:val="24"/>
        </w:rPr>
        <w:t>–</w:t>
      </w:r>
      <w:r w:rsidRPr="006E78D2">
        <w:rPr>
          <w:rFonts w:ascii="Times New Roman" w:hAnsi="Times New Roman" w:cs="Times New Roman"/>
          <w:spacing w:val="47"/>
          <w:sz w:val="24"/>
          <w:szCs w:val="24"/>
          <w:lang w:val="en-US"/>
        </w:rPr>
        <w:t> </w:t>
      </w:r>
      <w:r w:rsidRPr="006E78D2">
        <w:rPr>
          <w:rFonts w:ascii="Times New Roman" w:hAnsi="Times New Roman" w:cs="Times New Roman"/>
          <w:i/>
          <w:iCs/>
          <w:sz w:val="24"/>
          <w:szCs w:val="24"/>
        </w:rPr>
        <w:t xml:space="preserve">х = </w:t>
      </w:r>
      <w:r w:rsidRPr="006E78D2">
        <w:rPr>
          <w:rFonts w:ascii="Times New Roman" w:hAnsi="Times New Roman" w:cs="Times New Roman"/>
          <w:i/>
          <w:iCs/>
          <w:sz w:val="24"/>
          <w:szCs w:val="24"/>
          <w:lang w:val="en-US"/>
        </w:rPr>
        <w:t>b</w:t>
      </w:r>
      <w:r w:rsidRPr="006E78D2">
        <w:rPr>
          <w:rFonts w:ascii="Times New Roman" w:hAnsi="Times New Roman" w:cs="Times New Roman"/>
          <w:i/>
          <w:iCs/>
          <w:sz w:val="24"/>
          <w:szCs w:val="24"/>
        </w:rPr>
        <w:t xml:space="preserve">; </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b/>
          <w:bCs/>
          <w:sz w:val="24"/>
          <w:szCs w:val="24"/>
        </w:rPr>
        <w:t>Занимательные и нестандартные задачи.</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Логические задачи. Арифметические лабиринты, магические фигуры, математические фокусы.</w:t>
      </w:r>
    </w:p>
    <w:p w:rsidR="006C164D" w:rsidRPr="006E78D2" w:rsidRDefault="006C164D" w:rsidP="006C164D">
      <w:pPr>
        <w:shd w:val="clear" w:color="auto" w:fill="FFFFFF"/>
        <w:spacing w:after="0" w:line="240" w:lineRule="auto"/>
        <w:ind w:firstLine="567"/>
        <w:jc w:val="both"/>
        <w:rPr>
          <w:rFonts w:ascii="Times New Roman" w:hAnsi="Times New Roman" w:cs="Times New Roman"/>
          <w:sz w:val="24"/>
          <w:szCs w:val="24"/>
        </w:rPr>
      </w:pPr>
      <w:r w:rsidRPr="006E78D2">
        <w:rPr>
          <w:rFonts w:ascii="Times New Roman" w:hAnsi="Times New Roman" w:cs="Times New Roman"/>
          <w:sz w:val="24"/>
          <w:szCs w:val="24"/>
        </w:rPr>
        <w:t>Задачи на разрезание и составление фигур. Задачи с палочками.</w:t>
      </w:r>
    </w:p>
    <w:p w:rsidR="006C164D" w:rsidRPr="006E78D2" w:rsidRDefault="006C164D" w:rsidP="006C164D">
      <w:pPr>
        <w:shd w:val="clear" w:color="auto" w:fill="FFFFFF"/>
        <w:tabs>
          <w:tab w:val="left" w:pos="432"/>
        </w:tabs>
        <w:spacing w:after="0" w:line="240" w:lineRule="auto"/>
        <w:ind w:firstLine="567"/>
        <w:jc w:val="both"/>
        <w:rPr>
          <w:rFonts w:ascii="Times New Roman" w:hAnsi="Times New Roman" w:cs="Times New Roman"/>
          <w:bCs/>
          <w:i/>
          <w:sz w:val="24"/>
          <w:szCs w:val="24"/>
        </w:rPr>
      </w:pPr>
      <w:r w:rsidRPr="006E78D2">
        <w:rPr>
          <w:rFonts w:ascii="Times New Roman" w:hAnsi="Times New Roman" w:cs="Times New Roman"/>
          <w:bCs/>
          <w:i/>
          <w:sz w:val="24"/>
          <w:szCs w:val="24"/>
        </w:rPr>
        <w:t xml:space="preserve">Итоговое </w:t>
      </w:r>
      <w:proofErr w:type="gramStart"/>
      <w:r w:rsidRPr="006E78D2">
        <w:rPr>
          <w:rFonts w:ascii="Times New Roman" w:hAnsi="Times New Roman" w:cs="Times New Roman"/>
          <w:bCs/>
          <w:i/>
          <w:sz w:val="24"/>
          <w:szCs w:val="24"/>
        </w:rPr>
        <w:t>повторение.(</w:t>
      </w:r>
      <w:proofErr w:type="gramEnd"/>
      <w:r w:rsidRPr="006E78D2">
        <w:rPr>
          <w:rFonts w:ascii="Times New Roman" w:hAnsi="Times New Roman" w:cs="Times New Roman"/>
          <w:bCs/>
          <w:i/>
          <w:sz w:val="24"/>
          <w:szCs w:val="24"/>
        </w:rPr>
        <w:t>14ч)</w:t>
      </w:r>
    </w:p>
    <w:p w:rsidR="006C164D" w:rsidRPr="006E78D2" w:rsidRDefault="006C164D" w:rsidP="006C164D">
      <w:pPr>
        <w:shd w:val="clear" w:color="auto" w:fill="FFFFFF"/>
        <w:tabs>
          <w:tab w:val="left" w:pos="432"/>
        </w:tabs>
        <w:spacing w:after="0" w:line="240" w:lineRule="auto"/>
        <w:ind w:firstLine="567"/>
        <w:jc w:val="both"/>
        <w:rPr>
          <w:rFonts w:ascii="Times New Roman" w:hAnsi="Times New Roman" w:cs="Times New Roman"/>
          <w:bC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
        <w:gridCol w:w="2552"/>
        <w:gridCol w:w="3548"/>
      </w:tblGrid>
      <w:tr w:rsidR="006C164D" w:rsidRPr="006E78D2" w:rsidTr="00D4391A">
        <w:tc>
          <w:tcPr>
            <w:tcW w:w="6629" w:type="dxa"/>
            <w:gridSpan w:val="3"/>
          </w:tcPr>
          <w:p w:rsidR="006C164D" w:rsidRPr="006E78D2" w:rsidRDefault="006C164D" w:rsidP="00D4391A">
            <w:pPr>
              <w:tabs>
                <w:tab w:val="left" w:pos="432"/>
              </w:tabs>
              <w:spacing w:after="0" w:line="240" w:lineRule="auto"/>
              <w:jc w:val="center"/>
              <w:rPr>
                <w:rFonts w:ascii="Times New Roman" w:hAnsi="Times New Roman" w:cs="Times New Roman"/>
                <w:bCs/>
                <w:sz w:val="24"/>
                <w:szCs w:val="24"/>
              </w:rPr>
            </w:pPr>
            <w:r w:rsidRPr="006E78D2">
              <w:rPr>
                <w:rFonts w:ascii="Times New Roman" w:hAnsi="Times New Roman" w:cs="Times New Roman"/>
                <w:bCs/>
                <w:sz w:val="24"/>
                <w:szCs w:val="24"/>
              </w:rPr>
              <w:t>2 класс (170ч.)</w:t>
            </w:r>
          </w:p>
        </w:tc>
      </w:tr>
      <w:tr w:rsidR="006C164D" w:rsidRPr="006E78D2" w:rsidTr="00D4391A">
        <w:tc>
          <w:tcPr>
            <w:tcW w:w="529" w:type="dxa"/>
            <w:tcBorders>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1</w:t>
            </w:r>
          </w:p>
        </w:tc>
        <w:tc>
          <w:tcPr>
            <w:tcW w:w="2552" w:type="dxa"/>
            <w:tcBorders>
              <w:left w:val="single" w:sz="4" w:space="0" w:color="auto"/>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Числа от 1 до 100</w:t>
            </w:r>
          </w:p>
        </w:tc>
        <w:tc>
          <w:tcPr>
            <w:tcW w:w="3548" w:type="dxa"/>
            <w:tcBorders>
              <w:lef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19 ч.</w:t>
            </w:r>
          </w:p>
        </w:tc>
      </w:tr>
      <w:tr w:rsidR="006C164D" w:rsidRPr="006E78D2" w:rsidTr="00D4391A">
        <w:tc>
          <w:tcPr>
            <w:tcW w:w="529" w:type="dxa"/>
            <w:tcBorders>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2.</w:t>
            </w:r>
          </w:p>
        </w:tc>
        <w:tc>
          <w:tcPr>
            <w:tcW w:w="2552" w:type="dxa"/>
            <w:tcBorders>
              <w:left w:val="single" w:sz="4" w:space="0" w:color="auto"/>
              <w:right w:val="single" w:sz="4" w:space="0" w:color="auto"/>
            </w:tcBorders>
          </w:tcPr>
          <w:p w:rsidR="006C164D" w:rsidRPr="006E78D2" w:rsidRDefault="006C164D" w:rsidP="00D4391A">
            <w:pPr>
              <w:tabs>
                <w:tab w:val="left" w:pos="432"/>
              </w:tabs>
              <w:spacing w:after="0" w:line="240" w:lineRule="auto"/>
              <w:rPr>
                <w:rFonts w:ascii="Times New Roman" w:hAnsi="Times New Roman" w:cs="Times New Roman"/>
                <w:bCs/>
                <w:sz w:val="24"/>
                <w:szCs w:val="24"/>
              </w:rPr>
            </w:pPr>
            <w:r w:rsidRPr="006E78D2">
              <w:rPr>
                <w:rFonts w:ascii="Times New Roman" w:hAnsi="Times New Roman" w:cs="Times New Roman"/>
                <w:bCs/>
                <w:sz w:val="24"/>
                <w:szCs w:val="24"/>
              </w:rPr>
              <w:t>Сложение и вычитание</w:t>
            </w:r>
          </w:p>
        </w:tc>
        <w:tc>
          <w:tcPr>
            <w:tcW w:w="3548" w:type="dxa"/>
            <w:tcBorders>
              <w:lef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88 ч.</w:t>
            </w:r>
          </w:p>
        </w:tc>
      </w:tr>
      <w:tr w:rsidR="006C164D" w:rsidRPr="006E78D2" w:rsidTr="00D4391A">
        <w:tc>
          <w:tcPr>
            <w:tcW w:w="529" w:type="dxa"/>
            <w:tcBorders>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3</w:t>
            </w:r>
          </w:p>
        </w:tc>
        <w:tc>
          <w:tcPr>
            <w:tcW w:w="2552" w:type="dxa"/>
            <w:tcBorders>
              <w:left w:val="single" w:sz="4" w:space="0" w:color="auto"/>
              <w:right w:val="single" w:sz="4" w:space="0" w:color="auto"/>
            </w:tcBorders>
          </w:tcPr>
          <w:p w:rsidR="006C164D" w:rsidRPr="006E78D2" w:rsidRDefault="006C164D" w:rsidP="00D4391A">
            <w:pPr>
              <w:tabs>
                <w:tab w:val="left" w:pos="432"/>
              </w:tabs>
              <w:spacing w:after="0" w:line="240" w:lineRule="auto"/>
              <w:rPr>
                <w:rFonts w:ascii="Times New Roman" w:hAnsi="Times New Roman" w:cs="Times New Roman"/>
                <w:bCs/>
                <w:sz w:val="24"/>
                <w:szCs w:val="24"/>
              </w:rPr>
            </w:pPr>
            <w:r w:rsidRPr="006E78D2">
              <w:rPr>
                <w:rFonts w:ascii="Times New Roman" w:hAnsi="Times New Roman" w:cs="Times New Roman"/>
                <w:bCs/>
                <w:sz w:val="24"/>
                <w:szCs w:val="24"/>
              </w:rPr>
              <w:t>Умножение и деление</w:t>
            </w:r>
          </w:p>
        </w:tc>
        <w:tc>
          <w:tcPr>
            <w:tcW w:w="3548" w:type="dxa"/>
            <w:tcBorders>
              <w:lef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49 ч.</w:t>
            </w:r>
          </w:p>
        </w:tc>
      </w:tr>
      <w:tr w:rsidR="006C164D" w:rsidRPr="006E78D2" w:rsidTr="00D4391A">
        <w:tc>
          <w:tcPr>
            <w:tcW w:w="529" w:type="dxa"/>
            <w:tcBorders>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4</w:t>
            </w:r>
          </w:p>
        </w:tc>
        <w:tc>
          <w:tcPr>
            <w:tcW w:w="2552" w:type="dxa"/>
            <w:tcBorders>
              <w:left w:val="single" w:sz="4" w:space="0" w:color="auto"/>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Итоговое повторение</w:t>
            </w:r>
          </w:p>
        </w:tc>
        <w:tc>
          <w:tcPr>
            <w:tcW w:w="3548" w:type="dxa"/>
            <w:tcBorders>
              <w:lef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14 ч.</w:t>
            </w:r>
          </w:p>
        </w:tc>
      </w:tr>
      <w:tr w:rsidR="006C164D" w:rsidRPr="006E78D2" w:rsidTr="00D4391A">
        <w:tc>
          <w:tcPr>
            <w:tcW w:w="529" w:type="dxa"/>
            <w:tcBorders>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p>
        </w:tc>
        <w:tc>
          <w:tcPr>
            <w:tcW w:w="2552" w:type="dxa"/>
            <w:tcBorders>
              <w:left w:val="single" w:sz="4" w:space="0" w:color="auto"/>
              <w:righ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Итого:</w:t>
            </w:r>
          </w:p>
        </w:tc>
        <w:tc>
          <w:tcPr>
            <w:tcW w:w="3548" w:type="dxa"/>
            <w:tcBorders>
              <w:left w:val="single" w:sz="4" w:space="0" w:color="auto"/>
            </w:tcBorders>
          </w:tcPr>
          <w:p w:rsidR="006C164D" w:rsidRPr="006E78D2" w:rsidRDefault="006C164D" w:rsidP="00D4391A">
            <w:pPr>
              <w:tabs>
                <w:tab w:val="left" w:pos="432"/>
              </w:tabs>
              <w:spacing w:after="0" w:line="240" w:lineRule="auto"/>
              <w:jc w:val="both"/>
              <w:rPr>
                <w:rFonts w:ascii="Times New Roman" w:hAnsi="Times New Roman" w:cs="Times New Roman"/>
                <w:bCs/>
                <w:sz w:val="24"/>
                <w:szCs w:val="24"/>
              </w:rPr>
            </w:pPr>
            <w:r w:rsidRPr="006E78D2">
              <w:rPr>
                <w:rFonts w:ascii="Times New Roman" w:hAnsi="Times New Roman" w:cs="Times New Roman"/>
                <w:bCs/>
                <w:sz w:val="24"/>
                <w:szCs w:val="24"/>
              </w:rPr>
              <w:t>170ч.</w:t>
            </w:r>
          </w:p>
        </w:tc>
      </w:tr>
    </w:tbl>
    <w:p w:rsidR="006C164D" w:rsidRPr="006E78D2" w:rsidRDefault="006C164D" w:rsidP="006C164D">
      <w:pPr>
        <w:shd w:val="clear" w:color="auto" w:fill="FFFFFF"/>
        <w:tabs>
          <w:tab w:val="left" w:pos="432"/>
        </w:tabs>
        <w:spacing w:after="0" w:line="240" w:lineRule="auto"/>
        <w:ind w:firstLine="567"/>
        <w:jc w:val="both"/>
        <w:rPr>
          <w:rFonts w:ascii="Times New Roman" w:hAnsi="Times New Roman" w:cs="Times New Roman"/>
          <w:bCs/>
          <w:sz w:val="24"/>
          <w:szCs w:val="24"/>
        </w:rPr>
      </w:pPr>
    </w:p>
    <w:p w:rsidR="006C164D" w:rsidRPr="006E78D2" w:rsidRDefault="006C164D" w:rsidP="006C164D">
      <w:pPr>
        <w:widowControl w:val="0"/>
        <w:shd w:val="clear" w:color="auto" w:fill="FFFFFF"/>
        <w:tabs>
          <w:tab w:val="left" w:pos="504"/>
        </w:tabs>
        <w:autoSpaceDE w:val="0"/>
        <w:autoSpaceDN w:val="0"/>
        <w:adjustRightInd w:val="0"/>
        <w:spacing w:after="0" w:line="240" w:lineRule="auto"/>
        <w:rPr>
          <w:rFonts w:ascii="Times New Roman" w:hAnsi="Times New Roman" w:cs="Times New Roman"/>
          <w:color w:val="000000"/>
          <w:sz w:val="24"/>
          <w:szCs w:val="24"/>
        </w:rPr>
      </w:pPr>
    </w:p>
    <w:p w:rsidR="0096524C" w:rsidRPr="006E78D2" w:rsidRDefault="0096524C">
      <w:pPr>
        <w:rPr>
          <w:rFonts w:ascii="Times New Roman" w:hAnsi="Times New Roman" w:cs="Times New Roman"/>
          <w:sz w:val="24"/>
          <w:szCs w:val="24"/>
        </w:rPr>
      </w:pPr>
    </w:p>
    <w:sectPr w:rsidR="0096524C" w:rsidRPr="006E78D2" w:rsidSect="005A2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985630"/>
    <w:lvl w:ilvl="0">
      <w:numFmt w:val="bullet"/>
      <w:lvlText w:val="*"/>
      <w:lvlJc w:val="left"/>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9EF3709"/>
    <w:multiLevelType w:val="hybridMultilevel"/>
    <w:tmpl w:val="3978373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A3991"/>
    <w:multiLevelType w:val="hybridMultilevel"/>
    <w:tmpl w:val="445A7B78"/>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A1D5D"/>
    <w:multiLevelType w:val="hybridMultilevel"/>
    <w:tmpl w:val="71266104"/>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8371751"/>
    <w:multiLevelType w:val="hybridMultilevel"/>
    <w:tmpl w:val="613E1EEA"/>
    <w:lvl w:ilvl="0" w:tplc="4B98563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1C0179"/>
    <w:multiLevelType w:val="hybridMultilevel"/>
    <w:tmpl w:val="6DE45B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AF03573"/>
    <w:multiLevelType w:val="hybridMultilevel"/>
    <w:tmpl w:val="1BBE9E26"/>
    <w:lvl w:ilvl="0" w:tplc="96467EA2">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92"/>
        <w:lvlJc w:val="left"/>
        <w:rPr>
          <w:rFonts w:ascii="Times New Roman" w:hAnsi="Times New Roman" w:hint="default"/>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93"/>
        <w:lvlJc w:val="left"/>
        <w:rPr>
          <w:rFonts w:ascii="Times New Roman" w:hAnsi="Times New Roman" w:hint="default"/>
        </w:rPr>
      </w:lvl>
    </w:lvlOverride>
  </w:num>
  <w:num w:numId="19">
    <w:abstractNumId w:val="0"/>
    <w:lvlOverride w:ilvl="0">
      <w:lvl w:ilvl="0">
        <w:numFmt w:val="bullet"/>
        <w:lvlText w:val="-"/>
        <w:legacy w:legacy="1" w:legacySpace="0" w:legacyIndent="197"/>
        <w:lvlJc w:val="left"/>
        <w:rPr>
          <w:rFonts w:ascii="Times New Roman" w:hAnsi="Times New Roman" w:hint="default"/>
        </w:rPr>
      </w:lvl>
    </w:lvlOverride>
  </w:num>
  <w:num w:numId="20">
    <w:abstractNumId w:val="15"/>
  </w:num>
  <w:num w:numId="21">
    <w:abstractNumId w:val="5"/>
  </w:num>
  <w:num w:numId="22">
    <w:abstractNumId w:val="7"/>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C164D"/>
    <w:rsid w:val="0049722D"/>
    <w:rsid w:val="005A2DF8"/>
    <w:rsid w:val="006C164D"/>
    <w:rsid w:val="006E78D2"/>
    <w:rsid w:val="00831C1E"/>
    <w:rsid w:val="008F37C5"/>
    <w:rsid w:val="0096524C"/>
    <w:rsid w:val="00E0793A"/>
    <w:rsid w:val="00F7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AC315F"/>
  <w15:docId w15:val="{F49D88D9-33E2-4583-821E-C1C0C07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6C164D"/>
    <w:rPr>
      <w:rFonts w:ascii="Times New Roman" w:hAnsi="Times New Roman" w:cs="Times New Roman"/>
      <w:sz w:val="22"/>
      <w:szCs w:val="22"/>
    </w:rPr>
  </w:style>
  <w:style w:type="paragraph" w:styleId="a3">
    <w:name w:val="List Paragraph"/>
    <w:basedOn w:val="a"/>
    <w:uiPriority w:val="99"/>
    <w:qFormat/>
    <w:rsid w:val="006C164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3225</Words>
  <Characters>18385</Characters>
  <Application>Microsoft Office Word</Application>
  <DocSecurity>0</DocSecurity>
  <Lines>153</Lines>
  <Paragraphs>43</Paragraphs>
  <ScaleCrop>false</ScaleCrop>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dcterms:created xsi:type="dcterms:W3CDTF">2018-09-30T14:34:00Z</dcterms:created>
  <dcterms:modified xsi:type="dcterms:W3CDTF">2019-02-18T15:07:00Z</dcterms:modified>
</cp:coreProperties>
</file>