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1E" w:rsidRDefault="0093531E" w:rsidP="008F091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82997" w:rsidRDefault="00682997" w:rsidP="008F091C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93531E" w:rsidRDefault="00682997" w:rsidP="008F091C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5" o:title="Положение о бракеражной комиссии"/>
          </v:shape>
        </w:pict>
      </w: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Администрация Учреждения обязана содействовать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 К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>ритери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и оценки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 xml:space="preserve"> качества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color w:val="000000"/>
          <w:sz w:val="24"/>
          <w:szCs w:val="24"/>
        </w:rPr>
        <w:t>Органолептический анализ продукции общественного питания массового изготовления включает в себя рейтинговую оценку внешнего вида, текстуры (консистенции), запаха и вкуса с использованием балльной шкалы: 5 баллов - отличное качество, 4 балла - хорошее качество, 3 балла - удовлетворительное качество и 2 балла - неудовлетворительное качество.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5 баллов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</w:t>
      </w:r>
      <w:r w:rsidR="00CB04C7">
        <w:rPr>
          <w:rFonts w:ascii="Times New Roman" w:hAnsi="Times New Roman"/>
          <w:color w:val="000000"/>
          <w:sz w:val="24"/>
          <w:szCs w:val="24"/>
        </w:rPr>
        <w:t>х</w:t>
      </w:r>
      <w:r w:rsidRPr="00237DA3">
        <w:rPr>
          <w:rFonts w:ascii="Times New Roman" w:hAnsi="Times New Roman"/>
          <w:color w:val="000000"/>
          <w:sz w:val="24"/>
          <w:szCs w:val="24"/>
        </w:rPr>
        <w:t>нических документов.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4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3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более значительными недостатками, но пригодным</w:t>
      </w:r>
      <w:r w:rsidR="00022AC8">
        <w:rPr>
          <w:rFonts w:ascii="Times New Roman" w:hAnsi="Times New Roman"/>
          <w:color w:val="000000"/>
          <w:sz w:val="24"/>
          <w:szCs w:val="24"/>
        </w:rPr>
        <w:t>и</w:t>
      </w:r>
      <w:r w:rsidRPr="00237DA3">
        <w:rPr>
          <w:rFonts w:ascii="Times New Roman" w:hAnsi="Times New Roman"/>
          <w:color w:val="000000"/>
          <w:sz w:val="24"/>
          <w:szCs w:val="24"/>
        </w:rPr>
        <w:t xml:space="preserve"> для реализации без переработки. К таким недостаткам относят </w:t>
      </w:r>
      <w:proofErr w:type="spellStart"/>
      <w:r w:rsidRPr="00237DA3">
        <w:rPr>
          <w:rFonts w:ascii="Times New Roman" w:hAnsi="Times New Roman"/>
          <w:color w:val="000000"/>
          <w:sz w:val="24"/>
          <w:szCs w:val="24"/>
        </w:rPr>
        <w:t>подсыхание</w:t>
      </w:r>
      <w:proofErr w:type="spellEnd"/>
      <w:r w:rsidRPr="00237DA3">
        <w:rPr>
          <w:rFonts w:ascii="Times New Roman" w:hAnsi="Times New Roman"/>
          <w:color w:val="000000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2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0A3734" w:rsidRDefault="000A3734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Блюда</w:t>
      </w:r>
      <w:r w:rsidR="001770B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оцененные </w:t>
      </w:r>
      <w:r w:rsidR="00133CB4">
        <w:rPr>
          <w:rFonts w:ascii="Times New Roman" w:hAnsi="Times New Roman"/>
          <w:color w:val="000000"/>
          <w:sz w:val="24"/>
          <w:szCs w:val="24"/>
        </w:rPr>
        <w:t>в 2 балла,</w:t>
      </w:r>
      <w:r w:rsidR="00097C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 реализации не допускаются.</w:t>
      </w: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Pr="00097CEE" w:rsidRDefault="00584932" w:rsidP="00097C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97CEE" w:rsidRPr="00097CEE">
        <w:rPr>
          <w:rFonts w:ascii="Times New Roman" w:hAnsi="Times New Roman"/>
          <w:bCs/>
          <w:color w:val="000000"/>
          <w:sz w:val="24"/>
          <w:szCs w:val="24"/>
        </w:rPr>
        <w:t>.Терминология органолептических характеристик</w:t>
      </w:r>
    </w:p>
    <w:p w:rsidR="00097CEE" w:rsidRP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97CEE">
        <w:rPr>
          <w:rFonts w:ascii="Times New Roman" w:hAnsi="Times New Roman"/>
          <w:b/>
          <w:color w:val="000000"/>
          <w:sz w:val="24"/>
          <w:szCs w:val="24"/>
        </w:rPr>
        <w:t>нешний вид</w:t>
      </w:r>
      <w:r w:rsidR="00133CB4">
        <w:rPr>
          <w:rFonts w:ascii="Times New Roman" w:hAnsi="Times New Roman"/>
          <w:color w:val="000000"/>
          <w:sz w:val="24"/>
          <w:szCs w:val="24"/>
        </w:rPr>
        <w:t>:  о</w:t>
      </w:r>
      <w:r w:rsidRPr="00097CEE">
        <w:rPr>
          <w:rFonts w:ascii="Times New Roman" w:hAnsi="Times New Roman"/>
          <w:color w:val="000000"/>
          <w:sz w:val="24"/>
          <w:szCs w:val="24"/>
        </w:rPr>
        <w:t>рганолептичес</w:t>
      </w:r>
      <w:r w:rsidR="00C35FB3">
        <w:rPr>
          <w:rFonts w:ascii="Times New Roman" w:hAnsi="Times New Roman"/>
          <w:color w:val="000000"/>
          <w:sz w:val="24"/>
          <w:szCs w:val="24"/>
        </w:rPr>
        <w:t>кая характеристика, отражающая общее зрительное впечатление  или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совокупность видимых  параметров   продукции общественного питания и включающая в себя такие показатели как цвет, форма, прозрачность, блеск, вид на разрезе и др.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097CEE">
        <w:rPr>
          <w:rFonts w:ascii="Times New Roman" w:hAnsi="Times New Roman"/>
          <w:b/>
          <w:bCs/>
          <w:color w:val="000000"/>
          <w:sz w:val="24"/>
          <w:szCs w:val="24"/>
        </w:rPr>
        <w:t>екстура (консистенция):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рганолептическая характеристика, представляющая собой совокупность механических, геометрических и поверхностны характеристик продукции общественного питания, которые воспринимаются механическими, тактильными, и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там, где это возможно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визуальными и     слуховыми рецепторами.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097CEE" w:rsidRPr="0058493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нсистенция:</w:t>
      </w:r>
      <w:r w:rsidR="00133CB4">
        <w:rPr>
          <w:rFonts w:ascii="Times New Roman" w:hAnsi="Times New Roman"/>
          <w:color w:val="000000"/>
          <w:sz w:val="24"/>
          <w:szCs w:val="24"/>
        </w:rPr>
        <w:t> с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овокупность реологических (связанных со степенью густоты и вязкости) характеристик продукции общественного питания, воспринимаемых механическими и так</w:t>
      </w:r>
      <w:r>
        <w:rPr>
          <w:rFonts w:ascii="Times New Roman" w:hAnsi="Times New Roman"/>
          <w:color w:val="000000"/>
          <w:sz w:val="24"/>
          <w:szCs w:val="24"/>
        </w:rPr>
        <w:t>тильными рецепторами.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="00133CB4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097CEE">
        <w:rPr>
          <w:rFonts w:ascii="Times New Roman" w:hAnsi="Times New Roman"/>
          <w:color w:val="000000"/>
          <w:sz w:val="24"/>
          <w:szCs w:val="24"/>
        </w:rPr>
        <w:t>онсистенция является одной из составляющих текстуры.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апах: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097CEE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кус: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237DA3" w:rsidRDefault="00237DA3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27D3" w:rsidRDefault="00584932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027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3190">
        <w:rPr>
          <w:rFonts w:ascii="Times New Roman" w:hAnsi="Times New Roman"/>
          <w:color w:val="000000"/>
          <w:sz w:val="24"/>
          <w:szCs w:val="24"/>
        </w:rPr>
        <w:t>Особенности проведения</w:t>
      </w:r>
      <w:r w:rsidR="005B429B">
        <w:rPr>
          <w:rFonts w:ascii="Times New Roman" w:hAnsi="Times New Roman"/>
          <w:color w:val="000000"/>
          <w:sz w:val="24"/>
          <w:szCs w:val="24"/>
        </w:rPr>
        <w:t xml:space="preserve"> органолептической оценки.</w:t>
      </w:r>
    </w:p>
    <w:p w:rsidR="00636EE1" w:rsidRDefault="00636EE1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</w:t>
      </w:r>
      <w:r>
        <w:rPr>
          <w:rFonts w:ascii="Times New Roman" w:hAnsi="Times New Roman"/>
          <w:color w:val="000000"/>
          <w:sz w:val="24"/>
          <w:szCs w:val="24"/>
        </w:rPr>
        <w:t xml:space="preserve"> ее цвет.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 xml:space="preserve"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</w:t>
      </w:r>
      <w:r w:rsidRPr="00636EE1">
        <w:rPr>
          <w:rFonts w:ascii="Times New Roman" w:hAnsi="Times New Roman"/>
          <w:color w:val="000000"/>
          <w:sz w:val="24"/>
          <w:szCs w:val="24"/>
        </w:rPr>
        <w:lastRenderedPageBreak/>
        <w:t>гнилостный, кормовой, болотный, илистый. Специфический запах обозначается: селедочный, чесночный, мятный, ванильный, нефте</w:t>
      </w:r>
      <w:r>
        <w:rPr>
          <w:rFonts w:ascii="Times New Roman" w:hAnsi="Times New Roman"/>
          <w:color w:val="000000"/>
          <w:sz w:val="24"/>
          <w:szCs w:val="24"/>
        </w:rPr>
        <w:t>продуктов и т.д.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Вкус пищи, как и запах, следует устанавливать при характерной для нее темпера</w:t>
      </w:r>
      <w:r>
        <w:rPr>
          <w:rFonts w:ascii="Times New Roman" w:hAnsi="Times New Roman"/>
          <w:color w:val="000000"/>
          <w:sz w:val="24"/>
          <w:szCs w:val="24"/>
        </w:rPr>
        <w:t>туре.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При снятии пробы необходимо выполнять некоторые правила предосторожности: из сырых продуктов пробуются только те,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применяются в сыром виде. </w:t>
      </w:r>
    </w:p>
    <w:p w:rsidR="00063190" w:rsidRDefault="00636EE1" w:rsidP="00B357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кусовая проба не проводится в случае обнаружения признаков </w:t>
      </w:r>
      <w:r w:rsidR="00B3579D">
        <w:rPr>
          <w:rFonts w:ascii="Times New Roman" w:hAnsi="Times New Roman"/>
          <w:color w:val="000000"/>
          <w:sz w:val="24"/>
          <w:szCs w:val="24"/>
        </w:rPr>
        <w:t>порчи,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 неприятного запаха, а также в случае подозрения, что данный продукт </w:t>
      </w:r>
      <w:r w:rsidR="000A3734">
        <w:rPr>
          <w:rFonts w:ascii="Times New Roman" w:hAnsi="Times New Roman"/>
          <w:color w:val="000000"/>
          <w:sz w:val="24"/>
          <w:szCs w:val="24"/>
        </w:rPr>
        <w:t>испорчен</w:t>
      </w:r>
      <w:r w:rsidR="00B3579D">
        <w:rPr>
          <w:rFonts w:ascii="Times New Roman" w:hAnsi="Times New Roman"/>
          <w:color w:val="000000"/>
          <w:sz w:val="24"/>
          <w:szCs w:val="24"/>
        </w:rPr>
        <w:t>.</w:t>
      </w:r>
    </w:p>
    <w:p w:rsidR="00063190" w:rsidRDefault="00584932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63190" w:rsidRPr="00063190">
        <w:rPr>
          <w:rFonts w:ascii="Times New Roman" w:hAnsi="Times New Roman"/>
          <w:bCs/>
          <w:color w:val="000000"/>
          <w:sz w:val="24"/>
          <w:szCs w:val="24"/>
        </w:rPr>
        <w:t>.1. Органолептическая оценка супов</w:t>
      </w:r>
      <w:r w:rsidR="000631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Для отбора пробы заправочных супов (щи, борщи, рас</w:t>
      </w:r>
      <w:r w:rsidR="00964045">
        <w:rPr>
          <w:rFonts w:ascii="Times New Roman" w:hAnsi="Times New Roman"/>
          <w:color w:val="000000"/>
          <w:sz w:val="24"/>
          <w:szCs w:val="24"/>
        </w:rPr>
        <w:t>сольники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и др.) содержимое емкости (кастрюли) осторожно, но тщательно перемешивают и отливают в тарелку. Вначале ложкой отделяют жидкую часть и пробуют. 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Оценку супа проводят без добавления сметаны. Затем разбирают плотную часть и сравнивают ее состав с рецептурой (пример, наличие лука, петрушки и т.д.).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предусмотрена рецептурой.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 При органолептическом анализе прозрачных супов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бульоном, еще и вместе с ним.</w:t>
      </w:r>
    </w:p>
    <w:p w:rsidR="008D1C7E" w:rsidRDefault="00584932" w:rsidP="008D1C7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.2.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Органолептическая оценка соусов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D1C7E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6EF1">
        <w:rPr>
          <w:rFonts w:ascii="Times New Roman" w:hAnsi="Times New Roman"/>
          <w:color w:val="000000"/>
          <w:sz w:val="24"/>
          <w:szCs w:val="24"/>
        </w:rPr>
        <w:t>При органолептической оценке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</w:t>
      </w:r>
      <w:r w:rsidR="008D1C7E">
        <w:rPr>
          <w:rFonts w:ascii="Times New Roman" w:hAnsi="Times New Roman"/>
          <w:color w:val="000000"/>
          <w:sz w:val="24"/>
          <w:szCs w:val="24"/>
        </w:rPr>
        <w:t>лнителей, а также запах и вкус.</w:t>
      </w:r>
    </w:p>
    <w:p w:rsidR="00D43A2B" w:rsidRDefault="00584932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вторых, холодных и сладких блюд (изделий</w:t>
      </w:r>
      <w:r w:rsidR="00D43A2B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46EF1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1C7E">
        <w:rPr>
          <w:rFonts w:ascii="Times New Roman" w:hAnsi="Times New Roman"/>
          <w:color w:val="000000"/>
          <w:sz w:val="24"/>
          <w:szCs w:val="24"/>
        </w:rPr>
        <w:t>Блюда и изделия с плотной текстурой (консистенцией) (вторые, холодные, сладкие) после оценки внешнего вида нарезают на общей тарелке</w:t>
      </w:r>
      <w:r w:rsidR="0036284E">
        <w:rPr>
          <w:rFonts w:ascii="Times New Roman" w:hAnsi="Times New Roman"/>
          <w:color w:val="000000"/>
          <w:sz w:val="24"/>
          <w:szCs w:val="24"/>
        </w:rPr>
        <w:t>,</w:t>
      </w:r>
      <w:r w:rsidRPr="008D1C7E">
        <w:rPr>
          <w:rFonts w:ascii="Times New Roman" w:hAnsi="Times New Roman"/>
          <w:color w:val="000000"/>
          <w:sz w:val="24"/>
          <w:szCs w:val="24"/>
        </w:rPr>
        <w:t xml:space="preserve"> на тестируемые порции.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отварных и жареных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проверке качества полуфабрикатов, изделий и блюд из отварных и жареных овощей вначале оценивают внешний вид: правильность формы нарезки, а затем текстуру (конси</w:t>
      </w:r>
      <w:r w:rsidR="006C2852">
        <w:rPr>
          <w:rFonts w:ascii="Times New Roman" w:hAnsi="Times New Roman"/>
          <w:color w:val="000000"/>
          <w:sz w:val="24"/>
          <w:szCs w:val="24"/>
        </w:rPr>
        <w:t>стенцию), запах и вкус.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тушеных и запеченных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качества полуфабрикатов, изделий и блюд из тушеных и запеченных овощей отдельно тестируют овощи и соус, а затем пробуют блюдо в целом.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круп и макаронных изделий</w:t>
      </w:r>
      <w:r w:rsid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 xml:space="preserve">При оценке качества полуфабрикатов,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разваренность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слипаемость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6C285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рыбы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полуфабрикатов, изделий и блюд из рыбы проверяют правильность разделки и соблюдение рецептуры; правильность подготовки полуфабрикатов (нарезка, панировка); текстуру (консистенцию); запахи вкус изделий.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.8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мяса и птицы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У мясных полуфабрикатов, изделий и блюд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</w:t>
      </w:r>
      <w:r w:rsidR="00262A0B">
        <w:rPr>
          <w:rFonts w:ascii="Times New Roman" w:hAnsi="Times New Roman"/>
          <w:color w:val="000000"/>
          <w:sz w:val="24"/>
          <w:szCs w:val="24"/>
        </w:rPr>
        <w:t xml:space="preserve"> оценивают запах и вкус блюда.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Для мясных соусных блюд отдельно оценивают все его составные части (основное изделие, соус, гарнир), а затем пробуют блюдо в целом.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холодных блюд, полуфабрикатов салатов и закусок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36284E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холодных блюд, полуфабрикатов салатов и закусок особое внимание обращают на внешний вид блюда: правильность формы нарезки основных продуктов; их текстуру (консистенцию).</w:t>
      </w:r>
    </w:p>
    <w:p w:rsidR="00D85168" w:rsidRDefault="00584932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85168">
        <w:rPr>
          <w:rFonts w:ascii="Times New Roman" w:hAnsi="Times New Roman"/>
          <w:bCs/>
          <w:color w:val="000000"/>
          <w:sz w:val="24"/>
          <w:szCs w:val="24"/>
        </w:rPr>
        <w:t>.10.</w:t>
      </w:r>
      <w:r w:rsidR="00D85168" w:rsidRPr="00D85168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мучных кондитерских и булочных полуфабрикатов и изделий</w:t>
      </w:r>
      <w:r w:rsidR="00D85168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D85168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5168">
        <w:rPr>
          <w:rFonts w:ascii="Times New Roman" w:hAnsi="Times New Roman"/>
          <w:color w:val="000000"/>
          <w:sz w:val="24"/>
          <w:szCs w:val="24"/>
        </w:rPr>
        <w:t xml:space="preserve">Характеризуя внешний вид мучных кондитерских и булочных полуфабрикатов и изделий,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пропеченность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 xml:space="preserve">, отсутствие признаков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непромеса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>, характер пористости, эластичность, свежесть, отсутствие закала. Далее оценивают запах и вкус изделия в целом.</w:t>
      </w:r>
    </w:p>
    <w:p w:rsidR="00622BF7" w:rsidRDefault="00622BF7" w:rsidP="0072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BF7" w:rsidSect="00063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9A7"/>
    <w:multiLevelType w:val="hybridMultilevel"/>
    <w:tmpl w:val="05A29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6307"/>
    <w:multiLevelType w:val="hybridMultilevel"/>
    <w:tmpl w:val="95184142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3C3D3E8C"/>
    <w:multiLevelType w:val="hybridMultilevel"/>
    <w:tmpl w:val="5E20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189F"/>
    <w:multiLevelType w:val="hybridMultilevel"/>
    <w:tmpl w:val="9BC0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19C7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3E0A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1C"/>
    <w:rsid w:val="000007A8"/>
    <w:rsid w:val="00022AC8"/>
    <w:rsid w:val="000249B2"/>
    <w:rsid w:val="00037D9C"/>
    <w:rsid w:val="00040A7E"/>
    <w:rsid w:val="000411B9"/>
    <w:rsid w:val="00043627"/>
    <w:rsid w:val="00046EF1"/>
    <w:rsid w:val="00053949"/>
    <w:rsid w:val="00063190"/>
    <w:rsid w:val="00065C44"/>
    <w:rsid w:val="00075280"/>
    <w:rsid w:val="00080BDD"/>
    <w:rsid w:val="000972ED"/>
    <w:rsid w:val="00097CEE"/>
    <w:rsid w:val="000A2E83"/>
    <w:rsid w:val="000A3734"/>
    <w:rsid w:val="000A6027"/>
    <w:rsid w:val="000A7F69"/>
    <w:rsid w:val="000C6836"/>
    <w:rsid w:val="000C7ADE"/>
    <w:rsid w:val="000F65AE"/>
    <w:rsid w:val="00117042"/>
    <w:rsid w:val="00125061"/>
    <w:rsid w:val="00133CB4"/>
    <w:rsid w:val="00133EA1"/>
    <w:rsid w:val="00143AD2"/>
    <w:rsid w:val="0015218C"/>
    <w:rsid w:val="00152F2C"/>
    <w:rsid w:val="00166F5B"/>
    <w:rsid w:val="001770BE"/>
    <w:rsid w:val="001A03C4"/>
    <w:rsid w:val="001A25F1"/>
    <w:rsid w:val="001C1F43"/>
    <w:rsid w:val="001C4E91"/>
    <w:rsid w:val="001C77CD"/>
    <w:rsid w:val="001D6D74"/>
    <w:rsid w:val="001E75AA"/>
    <w:rsid w:val="001F0B50"/>
    <w:rsid w:val="001F48F5"/>
    <w:rsid w:val="002325C1"/>
    <w:rsid w:val="00237359"/>
    <w:rsid w:val="00237DA3"/>
    <w:rsid w:val="00252AE5"/>
    <w:rsid w:val="00262A0B"/>
    <w:rsid w:val="002705A2"/>
    <w:rsid w:val="00283C7D"/>
    <w:rsid w:val="002F5EDD"/>
    <w:rsid w:val="00303413"/>
    <w:rsid w:val="00326E69"/>
    <w:rsid w:val="00352475"/>
    <w:rsid w:val="0036284E"/>
    <w:rsid w:val="003844A6"/>
    <w:rsid w:val="0038451F"/>
    <w:rsid w:val="003B3308"/>
    <w:rsid w:val="003C55A5"/>
    <w:rsid w:val="003D0669"/>
    <w:rsid w:val="003D7F32"/>
    <w:rsid w:val="003F13C4"/>
    <w:rsid w:val="004017D1"/>
    <w:rsid w:val="004029A3"/>
    <w:rsid w:val="004179ED"/>
    <w:rsid w:val="00420A49"/>
    <w:rsid w:val="00430E4E"/>
    <w:rsid w:val="004471E1"/>
    <w:rsid w:val="00452038"/>
    <w:rsid w:val="0045477E"/>
    <w:rsid w:val="00463E96"/>
    <w:rsid w:val="00472444"/>
    <w:rsid w:val="00473336"/>
    <w:rsid w:val="00482955"/>
    <w:rsid w:val="00485630"/>
    <w:rsid w:val="0048764B"/>
    <w:rsid w:val="00493B8A"/>
    <w:rsid w:val="004A2C22"/>
    <w:rsid w:val="004A5021"/>
    <w:rsid w:val="004D09F1"/>
    <w:rsid w:val="004D756A"/>
    <w:rsid w:val="004E7B5C"/>
    <w:rsid w:val="004F186A"/>
    <w:rsid w:val="004F7857"/>
    <w:rsid w:val="0050080F"/>
    <w:rsid w:val="005176A0"/>
    <w:rsid w:val="00543D56"/>
    <w:rsid w:val="0055506B"/>
    <w:rsid w:val="00570F5E"/>
    <w:rsid w:val="0057660B"/>
    <w:rsid w:val="005808DB"/>
    <w:rsid w:val="00584932"/>
    <w:rsid w:val="00587B7B"/>
    <w:rsid w:val="005B0F97"/>
    <w:rsid w:val="005B429B"/>
    <w:rsid w:val="005B6844"/>
    <w:rsid w:val="006077AE"/>
    <w:rsid w:val="00622BF7"/>
    <w:rsid w:val="0063455F"/>
    <w:rsid w:val="00636EE1"/>
    <w:rsid w:val="006408CE"/>
    <w:rsid w:val="006424A2"/>
    <w:rsid w:val="0064679D"/>
    <w:rsid w:val="00646C27"/>
    <w:rsid w:val="00656B5B"/>
    <w:rsid w:val="00672B5C"/>
    <w:rsid w:val="00676FB8"/>
    <w:rsid w:val="00682997"/>
    <w:rsid w:val="006A1A21"/>
    <w:rsid w:val="006A2D81"/>
    <w:rsid w:val="006B2C50"/>
    <w:rsid w:val="006B3CFE"/>
    <w:rsid w:val="006C2852"/>
    <w:rsid w:val="006D3DE6"/>
    <w:rsid w:val="006F05F6"/>
    <w:rsid w:val="00705E72"/>
    <w:rsid w:val="00726F62"/>
    <w:rsid w:val="00775F87"/>
    <w:rsid w:val="007850E8"/>
    <w:rsid w:val="007955F9"/>
    <w:rsid w:val="0080201A"/>
    <w:rsid w:val="00826B16"/>
    <w:rsid w:val="00846409"/>
    <w:rsid w:val="0086155A"/>
    <w:rsid w:val="00863469"/>
    <w:rsid w:val="008666F1"/>
    <w:rsid w:val="00886678"/>
    <w:rsid w:val="008934E7"/>
    <w:rsid w:val="008A096E"/>
    <w:rsid w:val="008A1A0B"/>
    <w:rsid w:val="008C706E"/>
    <w:rsid w:val="008D1C7E"/>
    <w:rsid w:val="008D59D9"/>
    <w:rsid w:val="008E0B6C"/>
    <w:rsid w:val="008E29EE"/>
    <w:rsid w:val="008F091C"/>
    <w:rsid w:val="008F4580"/>
    <w:rsid w:val="00912CB1"/>
    <w:rsid w:val="009303D8"/>
    <w:rsid w:val="0093531E"/>
    <w:rsid w:val="00964045"/>
    <w:rsid w:val="009A0397"/>
    <w:rsid w:val="009A0462"/>
    <w:rsid w:val="009C6F3B"/>
    <w:rsid w:val="009D4E8A"/>
    <w:rsid w:val="009D5CCA"/>
    <w:rsid w:val="009D786D"/>
    <w:rsid w:val="009F75C2"/>
    <w:rsid w:val="00A00048"/>
    <w:rsid w:val="00A027D3"/>
    <w:rsid w:val="00A14067"/>
    <w:rsid w:val="00A14C44"/>
    <w:rsid w:val="00A1577E"/>
    <w:rsid w:val="00A2431A"/>
    <w:rsid w:val="00A37784"/>
    <w:rsid w:val="00A57D33"/>
    <w:rsid w:val="00A77391"/>
    <w:rsid w:val="00AB5807"/>
    <w:rsid w:val="00AE3940"/>
    <w:rsid w:val="00AF33B1"/>
    <w:rsid w:val="00B25CF3"/>
    <w:rsid w:val="00B3579D"/>
    <w:rsid w:val="00B5103F"/>
    <w:rsid w:val="00B653B9"/>
    <w:rsid w:val="00B67322"/>
    <w:rsid w:val="00B856A3"/>
    <w:rsid w:val="00BA18AA"/>
    <w:rsid w:val="00BA57A6"/>
    <w:rsid w:val="00BB1D9D"/>
    <w:rsid w:val="00BD0AEE"/>
    <w:rsid w:val="00BD4F33"/>
    <w:rsid w:val="00BD5509"/>
    <w:rsid w:val="00BF518C"/>
    <w:rsid w:val="00C013AF"/>
    <w:rsid w:val="00C35FB3"/>
    <w:rsid w:val="00C3656E"/>
    <w:rsid w:val="00C45AF1"/>
    <w:rsid w:val="00C45C1E"/>
    <w:rsid w:val="00C463F7"/>
    <w:rsid w:val="00C85089"/>
    <w:rsid w:val="00CB04C7"/>
    <w:rsid w:val="00CC0AC6"/>
    <w:rsid w:val="00CD5063"/>
    <w:rsid w:val="00CD5DFD"/>
    <w:rsid w:val="00D1696C"/>
    <w:rsid w:val="00D251AE"/>
    <w:rsid w:val="00D42588"/>
    <w:rsid w:val="00D43A2B"/>
    <w:rsid w:val="00D45EE3"/>
    <w:rsid w:val="00D85168"/>
    <w:rsid w:val="00DA3616"/>
    <w:rsid w:val="00DB40C9"/>
    <w:rsid w:val="00DB493D"/>
    <w:rsid w:val="00DC043B"/>
    <w:rsid w:val="00DE08EC"/>
    <w:rsid w:val="00DE3B7C"/>
    <w:rsid w:val="00DF1CFA"/>
    <w:rsid w:val="00DF2B84"/>
    <w:rsid w:val="00E2047A"/>
    <w:rsid w:val="00E26A86"/>
    <w:rsid w:val="00E33D5D"/>
    <w:rsid w:val="00E60D35"/>
    <w:rsid w:val="00E6518D"/>
    <w:rsid w:val="00E7767C"/>
    <w:rsid w:val="00E958A0"/>
    <w:rsid w:val="00EB6152"/>
    <w:rsid w:val="00EC77C9"/>
    <w:rsid w:val="00ED36FB"/>
    <w:rsid w:val="00EE56D9"/>
    <w:rsid w:val="00F71F16"/>
    <w:rsid w:val="00F96668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DE4EB-4713-4831-B86C-F4DAAB39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F09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091C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080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BA5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A57A6"/>
    <w:rPr>
      <w:rFonts w:eastAsia="Calibri"/>
      <w:sz w:val="22"/>
      <w:szCs w:val="22"/>
      <w:lang w:eastAsia="en-US"/>
    </w:rPr>
  </w:style>
  <w:style w:type="character" w:customStyle="1" w:styleId="s2">
    <w:name w:val="s2"/>
    <w:basedOn w:val="a0"/>
    <w:rsid w:val="00BA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Администратор-001</dc:creator>
  <cp:keywords/>
  <dc:description/>
  <cp:lastModifiedBy>Алий</cp:lastModifiedBy>
  <cp:revision>31</cp:revision>
  <cp:lastPrinted>2017-04-13T12:08:00Z</cp:lastPrinted>
  <dcterms:created xsi:type="dcterms:W3CDTF">2015-06-04T06:23:00Z</dcterms:created>
  <dcterms:modified xsi:type="dcterms:W3CDTF">2020-11-07T10:29:00Z</dcterms:modified>
</cp:coreProperties>
</file>