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 xml:space="preserve">      Рабочая программа по химии составлена на основе Федерального компонента государственного стандарта среднего общего образования, примерной программы основного общего образования по химии и авторской программы О.С.Габриеляна.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 xml:space="preserve">      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межпредметных и внутрипредметных связей, логики учебного процесса, возрастных особенностей учащихся. В программе определён перечень демонстраций, лабораторных опытов, практических занятий и расчётных задач.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Рассчитана программа на 68 часов в год, 2 часа в неделю .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137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9B2137" w:rsidRPr="009B2137" w:rsidRDefault="009B2137" w:rsidP="009B21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освоение знаний о химической составляющей естественно-научной картины мира, важнейших химических понятиях, законах и теориях</w:t>
      </w:r>
    </w:p>
    <w:p w:rsidR="009B2137" w:rsidRPr="009B2137" w:rsidRDefault="009B2137" w:rsidP="009B21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овладение умениями применять полученные знания для объяснения разнообразных химических явлений и свойств веществ</w:t>
      </w:r>
    </w:p>
    <w:p w:rsidR="009B2137" w:rsidRPr="009B2137" w:rsidRDefault="009B2137" w:rsidP="009B21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развитие познавательных интересов</w:t>
      </w:r>
    </w:p>
    <w:p w:rsidR="009B2137" w:rsidRPr="009B2137" w:rsidRDefault="009B2137" w:rsidP="009B21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воспитание необходимости грамотного отношения к своему здоровью и окружающей среде</w:t>
      </w:r>
    </w:p>
    <w:p w:rsidR="009B2137" w:rsidRPr="009B2137" w:rsidRDefault="009B2137" w:rsidP="009B213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применение полученных знаний и умений для безопасного использования веществ и материалов в быту.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13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2137" w:rsidRPr="009B2137" w:rsidRDefault="009B2137" w:rsidP="009B21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формирование знаний основ науки</w:t>
      </w:r>
    </w:p>
    <w:p w:rsidR="009B2137" w:rsidRPr="009B2137" w:rsidRDefault="009B2137" w:rsidP="009B21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развитие умений наблюдать и объяснять химические явления</w:t>
      </w:r>
    </w:p>
    <w:p w:rsidR="009B2137" w:rsidRPr="009B2137" w:rsidRDefault="009B2137" w:rsidP="009B21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соблюдать правила техники безопасности</w:t>
      </w:r>
    </w:p>
    <w:p w:rsidR="009B2137" w:rsidRPr="009B2137" w:rsidRDefault="009B2137" w:rsidP="009B21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развивать интерес к химии как возможной области практической деятельности</w:t>
      </w:r>
    </w:p>
    <w:p w:rsidR="009B2137" w:rsidRPr="009B2137" w:rsidRDefault="009B2137" w:rsidP="009B21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развитие интеллектуальных способностей и гуманистических качеств личности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137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137">
        <w:rPr>
          <w:rFonts w:ascii="Times New Roman" w:hAnsi="Times New Roman" w:cs="Times New Roman"/>
          <w:b/>
          <w:sz w:val="28"/>
          <w:szCs w:val="28"/>
        </w:rPr>
        <w:t>Тема 1. Строение атома.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Ученики должны знать и понимать: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-важнейшие химические понятия: химический элемент, атом, изотопы.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-основные законы химии: периодический закон.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Уметь: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-объяснять закономерности изменения свойств элементов в пределах малых периодов и главных подгрупп;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-определять степень окисления химических элементов;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lastRenderedPageBreak/>
        <w:t>- характеризовать элементы (от водорода до кальция) по их положению в периодической системе Д.И.Менделеева и особенностей строения их атомов.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137">
        <w:rPr>
          <w:rFonts w:ascii="Times New Roman" w:hAnsi="Times New Roman" w:cs="Times New Roman"/>
          <w:b/>
          <w:sz w:val="28"/>
          <w:szCs w:val="28"/>
        </w:rPr>
        <w:t>Тема 2. Строение вещества.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Ученик должен знать и понимать химические понятия: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Изотопы, химическая связь, электроотрицательность, валентность, степень окисления;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-основные теории химии: строения органических соединений.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 xml:space="preserve">-определять валентность химических элементов, определять степень окисления химических элементов, тип химической связи в соединениях, заряд иона, характер среды в водных растворах неорганических соединений. 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-объяснять природу химической связи.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b/>
          <w:sz w:val="28"/>
          <w:szCs w:val="28"/>
        </w:rPr>
        <w:t>Тема 3. Химические реакции.</w:t>
      </w:r>
      <w:r w:rsidRPr="009B2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Ученики должны знать и понимать химические понятия: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-окислитель и восстановитель, окисление и восстановление, тепловой эффект реакции, скорость химической реакции, катализ, химическое равновесие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- основные теории химии: электролитическая диссоциация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Уметь: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- определять степень окисления элементов, окислитель и восстановитель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- объяснять зависимость скорости реакции и смещения химического равновесия от различных факторов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b/>
          <w:sz w:val="28"/>
          <w:szCs w:val="28"/>
        </w:rPr>
        <w:t>Тема 4. Вещества и их свойства.</w:t>
      </w:r>
      <w:r w:rsidRPr="009B2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Ученик должен знать и понимать химические понятия: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-кислоты, основания, соли, амфотерность органических и неорганических веществ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Уметь: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-называть вещества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-определять принадлежность веществ к различным классам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- характеризовать общие свойства основных классов неорганических и органических соединений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-объяснять зависимость свойств веществ от их состава и строения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-выполнять химический эксперимент по распознаванию важнейших неорганических и органических веществ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137">
        <w:rPr>
          <w:rFonts w:ascii="Times New Roman" w:hAnsi="Times New Roman" w:cs="Times New Roman"/>
          <w:b/>
          <w:sz w:val="28"/>
          <w:szCs w:val="28"/>
        </w:rPr>
        <w:t>Тема 5. Химия в жизни общества.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-правила грамотного поведения в окружающей среде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Уметь: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-проводить самостоятельный поиск химической информации с использованием различных источников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lastRenderedPageBreak/>
        <w:t>-оценивать влияние химического загрязнения окружающей среды на организм человека и другие живые организмы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-правила безопасного обращения с горючими и токсичными веществами и лабораторным оборудованием</w:t>
      </w:r>
      <w:r w:rsidR="00EE520F">
        <w:rPr>
          <w:rFonts w:ascii="Times New Roman" w:hAnsi="Times New Roman" w:cs="Times New Roman"/>
          <w:sz w:val="28"/>
          <w:szCs w:val="28"/>
        </w:rPr>
        <w:t>.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137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b/>
          <w:sz w:val="28"/>
          <w:szCs w:val="28"/>
        </w:rPr>
        <w:t>Тема 1. Строение атома.(6 часов).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 xml:space="preserve"> Периодический закон и периодическая система химических элементов. Состав атомных ядер. Строение электронных оболочек атомов элементов первых 4-х периодов. Особенности строения электронных оболочек атомов переходных элементов. 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Ученики должны знать и понимать: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-важнейшие химические понятия: химический элемент, атом, изотопы.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-основные законы химии: периодический закон.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Уметь: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-объяснять закономерности изменения свойств элементов в пределах малых периодов и главных подгрупп;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-определять степень окисления химических элементов;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- характеризовать элементы (от водорода до кальция) по их положению в периодической системе Д.И.Менделеева и особенностей строения их атомов.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b/>
          <w:sz w:val="28"/>
          <w:szCs w:val="28"/>
        </w:rPr>
        <w:t>Тема 2. Строение вещества.(26 часов).</w:t>
      </w:r>
      <w:r w:rsidRPr="009B2137">
        <w:rPr>
          <w:rFonts w:ascii="Times New Roman" w:hAnsi="Times New Roman" w:cs="Times New Roman"/>
          <w:sz w:val="28"/>
          <w:szCs w:val="28"/>
        </w:rPr>
        <w:t xml:space="preserve">  Химическая связь. Ковалентная связь, её разновидности и механизм образования. Электроотрицательность. Степень окисления. Ионная связь. Катионы и анионы. Металлическая связь. Водородная связь.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Чистые вещества и смеси. Истинные растворы. Золи, гели, понятие о коллоидах. Теория строения органических соединений. Структурная изомерия. Полимеры: пластмассы, каучуки, волокна.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 xml:space="preserve"> Ученик должен знать и понимать химические понятия: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Изотопы, химическая связь, электроотрицательность, валентность, степень окисления;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-основные теории химии: строения органических соединений.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 xml:space="preserve">Уметь: 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 xml:space="preserve">-определять валентность химических элементов, определять степень окисления химических элементов, тип химической связи в соединениях, заряд иона, характер среды в водных растворах неорганических соединений. 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-объяснять природу химической связи.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3. Химические реакции. (16 часов). </w:t>
      </w:r>
      <w:r w:rsidRPr="009B2137">
        <w:rPr>
          <w:rFonts w:ascii="Times New Roman" w:hAnsi="Times New Roman" w:cs="Times New Roman"/>
          <w:sz w:val="28"/>
          <w:szCs w:val="28"/>
        </w:rPr>
        <w:t xml:space="preserve">Классификация химических реакций. Скорость реакции, её зависимость от различных факторов. Катализ. Обратимость реакций. Химическое равновесие и способы его смещения. Среда растворов: кислая, нейтральная, щелочная. 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Ученики должны знать и понимать химические понятия: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-окислитель и восстановитель, окисление и восстановление, тепловой эффект реакции, скорость химической реакции, катализ, химическое равновесие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- основные теории химии: электролитическая диссоциация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Уметь: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- определять степень окисления элементов, окислитель и восстановитель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- объяснять зависимость скорости реакции и смещения химического равновесия от различных факторов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Контрольная работа №1 по темам 1,2,3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b/>
          <w:sz w:val="28"/>
          <w:szCs w:val="28"/>
        </w:rPr>
        <w:t>Тема 4. Вещества и их свойства.(18 часов).</w:t>
      </w:r>
      <w:r w:rsidRPr="009B2137">
        <w:rPr>
          <w:rFonts w:ascii="Times New Roman" w:hAnsi="Times New Roman" w:cs="Times New Roman"/>
          <w:sz w:val="28"/>
          <w:szCs w:val="28"/>
        </w:rPr>
        <w:t xml:space="preserve"> Классификация неорганических веществ. Металлы. Неметаллы. Кислоты неорганические и органические. Основания неорганические и органические. Амфотерные неорганические и органические соединения. Качественные реакции на неорганические и органические вещества.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Ученик должен знать и понимать химические понятия: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-кислоты, основания, соли, амфотерность органических и неорганических веществ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Уметь: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-называть вещества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-определять принадлежность веществ к различным классам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- характеризовать общие свойства основных классов неорганических и органических соединений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-объяснять зависимость свойств веществ от их состава и строения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-выполнять химический эксперимент по распознаванию важнейших неорганических и органических веществ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Контрольная работа №2 по теме «Вещества и их свойства»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137">
        <w:rPr>
          <w:rFonts w:ascii="Times New Roman" w:hAnsi="Times New Roman" w:cs="Times New Roman"/>
          <w:sz w:val="28"/>
          <w:szCs w:val="28"/>
        </w:rPr>
        <w:t>Пр.р.№2. Решение экспериментальных задач по органической химии.</w:t>
      </w:r>
    </w:p>
    <w:p w:rsidR="009B2137" w:rsidRPr="009B2137" w:rsidRDefault="009B2137" w:rsidP="009B21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635" w:rsidRPr="009B2137" w:rsidRDefault="00567635" w:rsidP="009B2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9606" w:type="dxa"/>
        <w:tblLook w:val="04A0"/>
      </w:tblPr>
      <w:tblGrid>
        <w:gridCol w:w="1296"/>
        <w:gridCol w:w="1386"/>
        <w:gridCol w:w="1386"/>
        <w:gridCol w:w="3589"/>
        <w:gridCol w:w="1949"/>
      </w:tblGrid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Домашнее задание к следующему уроку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Строение атома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§ 1,упр.2,4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05.09.2018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 атомов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§ 1,упр.5-8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08.09.2018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 атомов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§ 1,упр.5-8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12.09.2018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 атомов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§ 1,упр.5-8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Д.И.Менделеева в свете теории строения атомов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§ 2, упр.3,5,7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Д.И.Менделеева в свете теории строения атомов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§ 2, упр.3,5,7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22.09.2018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Ионная связь. Ионная кристаллическая решетка.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§ 3,упр.3-5, 7-9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Ионная связь. Ионная кристаллическая решетка.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§ 3,упр.3-5, 7-9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29.09.2018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Ковалентная связь. Атомная и молекулярная кристаллическая решетка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§ 4, упр.1,2,4,7,8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Ковалентная связь. Атомная и молекулярная кристаллическая решетка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§ 4, упр.1,2,4,7,8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06.10.2018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Ковалентная связь. Атомная и молекулярная кристаллическая решетка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§ 4, упр.1,2,4,7,8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Закон постоянства состава вещества. Расчеты, связанные с понятием «массовая доля элемента в веществе»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учить по лекции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13.10.2018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Закон постоянства состава вещества. Расчеты, связанные с понятием «массовая доля элемента в веществе»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учить по лекции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Металлическая связь. Металлическая кристаллическая решетка.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 xml:space="preserve">§ 5, 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20.10.2018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Водородная связь. Единая природа химических связей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§ 6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Водородная связь. Единая природа химических связей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 xml:space="preserve">§ 5, 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27.10.2018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Полимеры неорганические и органические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Полимеры неорганические и органические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03.11.2018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 xml:space="preserve">Газообразное состояние вещества. Природные газообразные смеси: воздух и </w:t>
            </w:r>
            <w:r w:rsidRPr="009B2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природный газ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8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Представители газов, изучение их свойств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«Получение и распознавание газов (водород, кислород, углекислый газ, аммиак, этилен)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повторить § 8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Жидкое состояние вещества. Вода. Жидкие кристаллы. Массовая доля растворенного вещества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24.11.2018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Жидкое состояние вещества. Вода. Жидкие кристаллы. Массовая доля растворенного вещества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Твердое состояние вещества. Аморфные вещества. Состав вещества и смесей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01.12.2018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Твердое состояние вещества. Аморфные вещества. Состав вещества и смесей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§ 10 - 12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Дисперсные системы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§ 11-12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08.12.2018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«Строение вещества»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повторить § § 1-12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«Строение вещества»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повторить § § 1-12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 по теме «Строение вещества»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повторить § § 1-12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Понятие о химической реакции. Реакции, идущие без изменения состава вещества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§ 13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Понятие о химической реакции. Реакции, идущие без изменения состава вещества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§ 13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реакций, протекающих с изменением состава вещества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§ 14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реакций, протекающих с изменением состава вещества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12.01.2019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 и факторы, влияющие на скорость химической реакции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§ 15, упр.1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 и факторы, влияющие на скорость химической реакции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§ 15, упр.3,6,7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19.01.2019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Обратимость химической реакции. Химическое равновесие и условия, влияющие на его смещение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§ 16, упр.1-6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Обратимость химической реакции. Химическое равновесие и условия, влияющие на его смещение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§ 16, упр.1-6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26.01.2019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Роль воды в химических реакциях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§ 17, упр.1,5-8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Гидролиз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§ 18, упр.1,3-5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02.02.2019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Гидролиз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§ 18, упр.1,3-5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Окислительно – восстановительные реакции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§ 19 до слов «Однако самым…», упр.1-4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09.02.2019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Окислительно – восстановительные реакции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§ 19 до слов «Однако самым…», упр.1-4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Электролиз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§ 19 до конца, упр.5-8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16.02.2019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Электролиз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§ 19 до конца, упр.5-8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Неметаллы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§ 21, упр.1-4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Неметаллы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§ 21, упр.1-4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02.03.2019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§ 20, упр.1-6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§ 20, упр.1-6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09.03.2019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Кислоты неорганические и органические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§ 22, упр.1-5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Кислоты неорганические и органические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§ 22, упр.1-5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16.03.2019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Кислоты неорганические и органические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§ 22, упр.1-5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неорганические и органические 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§ 23, упр.1-5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23.03.2019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неорганические и органические 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§ 24, упр.1-5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06.04.2019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соединений. Обобщение и систематизация знаний по теме «Вещества и их свойства»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§ 25, упр.1-5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соединений. Обобщение и систематизация знаний по теме «Вещества и их свойства»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§ 25, упр.1-5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13.04.2019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темам «Химические реакции», «Вещества и их свойства»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повторить темы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по теме «Идентификация неорганических и органических веществ»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повторить темы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20.04.2019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Химия и производство.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учить по лекции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Химия и сельское              хозяйство.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учить по лекции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27.04.2019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Химия и экология.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учить по лекции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04.05.2019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Химия и повседневная жизнь человека.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учить по лекции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курсу «Общая химия».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учить по лекции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11.05.2019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курсу «Общая химия».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учить по лекции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Решение заданий ЕГЭ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решать задания ЕГЭ по сборнику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18.05.2019</w:t>
            </w: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Решение заданий ЕГЭ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решать задания ЕГЭ по сборнику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Решение заданий ЕГЭ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решать задания ЕГЭ по сборнику</w:t>
            </w:r>
          </w:p>
        </w:tc>
      </w:tr>
      <w:tr w:rsidR="00567635" w:rsidRPr="009B2137" w:rsidTr="00567635">
        <w:tc>
          <w:tcPr>
            <w:tcW w:w="1296" w:type="dxa"/>
          </w:tcPr>
          <w:p w:rsidR="00567635" w:rsidRPr="009B2137" w:rsidRDefault="00567635" w:rsidP="009B213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</w:tc>
        <w:tc>
          <w:tcPr>
            <w:tcW w:w="358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949" w:type="dxa"/>
          </w:tcPr>
          <w:p w:rsidR="00567635" w:rsidRPr="009B2137" w:rsidRDefault="00567635" w:rsidP="009B21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1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32914" w:rsidRPr="009B2137" w:rsidRDefault="00632914" w:rsidP="009B21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2914" w:rsidRPr="009B2137" w:rsidSect="00FF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591D"/>
    <w:multiLevelType w:val="hybridMultilevel"/>
    <w:tmpl w:val="6240C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FA047B"/>
    <w:multiLevelType w:val="hybridMultilevel"/>
    <w:tmpl w:val="3298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7407C"/>
    <w:multiLevelType w:val="hybridMultilevel"/>
    <w:tmpl w:val="434E6D6C"/>
    <w:lvl w:ilvl="0" w:tplc="9CDC3BD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67635"/>
    <w:rsid w:val="00506D5A"/>
    <w:rsid w:val="00567635"/>
    <w:rsid w:val="00632914"/>
    <w:rsid w:val="009B2137"/>
    <w:rsid w:val="00EE520F"/>
    <w:rsid w:val="00F037AC"/>
    <w:rsid w:val="00FF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Tlish</dc:creator>
  <cp:keywords/>
  <dc:description/>
  <cp:lastModifiedBy>Tlish</cp:lastModifiedBy>
  <cp:revision>7</cp:revision>
  <cp:lastPrinted>2019-01-28T17:27:00Z</cp:lastPrinted>
  <dcterms:created xsi:type="dcterms:W3CDTF">2019-01-28T17:20:00Z</dcterms:created>
  <dcterms:modified xsi:type="dcterms:W3CDTF">2019-02-17T18:35:00Z</dcterms:modified>
</cp:coreProperties>
</file>